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080" w:type="dxa"/>
        <w:tblLook w:val="0000" w:firstRow="0" w:lastRow="0" w:firstColumn="0" w:lastColumn="0" w:noHBand="0" w:noVBand="0"/>
      </w:tblPr>
      <w:tblGrid>
        <w:gridCol w:w="9639"/>
        <w:gridCol w:w="5441"/>
      </w:tblGrid>
      <w:tr w:rsidR="00BF6FBA" w:rsidRPr="00ED60BF" w14:paraId="7A66E0DB" w14:textId="77777777" w:rsidTr="000A3202">
        <w:tc>
          <w:tcPr>
            <w:tcW w:w="9639" w:type="dxa"/>
            <w:shd w:val="clear" w:color="auto" w:fill="auto"/>
          </w:tcPr>
          <w:p w14:paraId="0F298F56" w14:textId="77777777" w:rsidR="00BF6FBA" w:rsidRPr="00ED60BF" w:rsidRDefault="00BF6FBA" w:rsidP="00ED60BF">
            <w:pPr>
              <w:snapToGrid w:val="0"/>
              <w:jc w:val="right"/>
              <w:rPr>
                <w:b/>
                <w:bCs/>
                <w:color w:val="000000"/>
                <w:sz w:val="22"/>
                <w:szCs w:val="22"/>
              </w:rPr>
            </w:pPr>
          </w:p>
        </w:tc>
        <w:tc>
          <w:tcPr>
            <w:tcW w:w="5441" w:type="dxa"/>
            <w:shd w:val="clear" w:color="auto" w:fill="auto"/>
          </w:tcPr>
          <w:p w14:paraId="39B23E66" w14:textId="6655D940" w:rsidR="00B94BD7" w:rsidRPr="00ED60BF" w:rsidRDefault="00B94BD7" w:rsidP="00ED60BF">
            <w:pPr>
              <w:tabs>
                <w:tab w:val="left" w:pos="426"/>
              </w:tabs>
              <w:autoSpaceDE w:val="0"/>
              <w:autoSpaceDN w:val="0"/>
              <w:adjustRightInd w:val="0"/>
              <w:rPr>
                <w:rFonts w:eastAsia="Calibri"/>
                <w:b/>
                <w:sz w:val="22"/>
                <w:szCs w:val="22"/>
              </w:rPr>
            </w:pPr>
            <w:r w:rsidRPr="00ED60BF">
              <w:rPr>
                <w:rFonts w:eastAsia="Calibri"/>
                <w:b/>
                <w:sz w:val="22"/>
                <w:szCs w:val="22"/>
              </w:rPr>
              <w:t xml:space="preserve">Приложение </w:t>
            </w:r>
            <w:r w:rsidR="000A3202" w:rsidRPr="00ED60BF">
              <w:rPr>
                <w:rFonts w:eastAsia="Calibri"/>
                <w:b/>
                <w:sz w:val="22"/>
                <w:szCs w:val="22"/>
              </w:rPr>
              <w:t>1</w:t>
            </w:r>
          </w:p>
          <w:p w14:paraId="0610B483" w14:textId="77777777" w:rsidR="00B94BD7" w:rsidRPr="00ED60BF" w:rsidRDefault="00B94BD7" w:rsidP="00ED60BF">
            <w:pPr>
              <w:tabs>
                <w:tab w:val="left" w:pos="426"/>
              </w:tabs>
              <w:autoSpaceDE w:val="0"/>
              <w:autoSpaceDN w:val="0"/>
              <w:adjustRightInd w:val="0"/>
              <w:rPr>
                <w:rFonts w:eastAsia="Calibri"/>
                <w:sz w:val="22"/>
                <w:szCs w:val="22"/>
              </w:rPr>
            </w:pPr>
            <w:r w:rsidRPr="00ED60BF">
              <w:rPr>
                <w:rFonts w:eastAsia="Calibri"/>
                <w:sz w:val="22"/>
                <w:szCs w:val="22"/>
              </w:rPr>
              <w:t xml:space="preserve">к Политике предоставления поручительств и (или) независимых гарантий акционерного общества «Корпорация развития малого и среднего предпринимательства Пермского края», </w:t>
            </w:r>
          </w:p>
          <w:p w14:paraId="49E9B6D1" w14:textId="77777777" w:rsidR="00B94BD7" w:rsidRPr="00ED60BF" w:rsidRDefault="00B94BD7" w:rsidP="00ED60BF">
            <w:pPr>
              <w:tabs>
                <w:tab w:val="left" w:pos="426"/>
              </w:tabs>
              <w:autoSpaceDE w:val="0"/>
              <w:autoSpaceDN w:val="0"/>
              <w:adjustRightInd w:val="0"/>
              <w:rPr>
                <w:rFonts w:eastAsia="Calibri"/>
                <w:sz w:val="22"/>
                <w:szCs w:val="22"/>
              </w:rPr>
            </w:pPr>
            <w:r w:rsidRPr="00ED60BF">
              <w:rPr>
                <w:rFonts w:eastAsia="Calibri"/>
                <w:sz w:val="22"/>
                <w:szCs w:val="22"/>
              </w:rPr>
              <w:t xml:space="preserve">утвержденной Протоколом заседания Совета директоров АО «Корпорация развития МСП ПК» </w:t>
            </w:r>
          </w:p>
          <w:p w14:paraId="155509D5" w14:textId="48AA35BD" w:rsidR="00A94596" w:rsidRPr="00ED60BF" w:rsidRDefault="00B94BD7" w:rsidP="00ED60BF">
            <w:pPr>
              <w:rPr>
                <w:sz w:val="22"/>
                <w:szCs w:val="22"/>
              </w:rPr>
            </w:pPr>
            <w:r w:rsidRPr="00ED60BF">
              <w:rPr>
                <w:rFonts w:eastAsia="Calibri"/>
                <w:sz w:val="22"/>
                <w:szCs w:val="22"/>
              </w:rPr>
              <w:t xml:space="preserve">от </w:t>
            </w:r>
            <w:r w:rsidR="009A30FE">
              <w:rPr>
                <w:rFonts w:eastAsia="Calibri"/>
                <w:sz w:val="22"/>
                <w:szCs w:val="22"/>
              </w:rPr>
              <w:t>19</w:t>
            </w:r>
            <w:r w:rsidRPr="00ED60BF">
              <w:rPr>
                <w:rFonts w:eastAsia="Calibri"/>
                <w:sz w:val="22"/>
                <w:szCs w:val="22"/>
              </w:rPr>
              <w:t>.</w:t>
            </w:r>
            <w:r w:rsidR="00E36151">
              <w:rPr>
                <w:rFonts w:eastAsia="Calibri"/>
                <w:sz w:val="22"/>
                <w:szCs w:val="22"/>
              </w:rPr>
              <w:t>04</w:t>
            </w:r>
            <w:r w:rsidRPr="00ED60BF">
              <w:rPr>
                <w:rFonts w:eastAsia="Calibri"/>
                <w:sz w:val="22"/>
                <w:szCs w:val="22"/>
              </w:rPr>
              <w:t>.202</w:t>
            </w:r>
            <w:r w:rsidR="00FB4E32">
              <w:rPr>
                <w:rFonts w:eastAsia="Calibri"/>
                <w:sz w:val="22"/>
                <w:szCs w:val="22"/>
              </w:rPr>
              <w:t>4</w:t>
            </w:r>
            <w:r w:rsidRPr="00ED60BF">
              <w:rPr>
                <w:rFonts w:eastAsia="Calibri"/>
                <w:sz w:val="22"/>
                <w:szCs w:val="22"/>
              </w:rPr>
              <w:t>г. №</w:t>
            </w:r>
            <w:r w:rsidR="00614A00">
              <w:rPr>
                <w:rFonts w:eastAsia="Calibri"/>
                <w:sz w:val="22"/>
                <w:szCs w:val="22"/>
              </w:rPr>
              <w:t xml:space="preserve"> </w:t>
            </w:r>
            <w:r w:rsidR="00B867B9">
              <w:rPr>
                <w:rFonts w:eastAsia="Calibri"/>
                <w:sz w:val="22"/>
                <w:szCs w:val="22"/>
              </w:rPr>
              <w:t>4</w:t>
            </w:r>
          </w:p>
        </w:tc>
      </w:tr>
    </w:tbl>
    <w:p w14:paraId="57CD1F67" w14:textId="4B05D627" w:rsidR="00BF6FBA" w:rsidRPr="00ED60BF" w:rsidRDefault="00BF6FBA" w:rsidP="00ED60BF">
      <w:pPr>
        <w:jc w:val="right"/>
        <w:rPr>
          <w:b/>
          <w:bCs/>
          <w:color w:val="000000"/>
          <w:sz w:val="22"/>
          <w:szCs w:val="22"/>
        </w:rPr>
      </w:pPr>
    </w:p>
    <w:tbl>
      <w:tblPr>
        <w:tblW w:w="14931" w:type="dxa"/>
        <w:tblLook w:val="04A0" w:firstRow="1" w:lastRow="0" w:firstColumn="1" w:lastColumn="0" w:noHBand="0" w:noVBand="1"/>
      </w:tblPr>
      <w:tblGrid>
        <w:gridCol w:w="3119"/>
        <w:gridCol w:w="11812"/>
      </w:tblGrid>
      <w:tr w:rsidR="000A3202" w:rsidRPr="00ED60BF" w14:paraId="2F1F033A" w14:textId="77777777" w:rsidTr="005153B4">
        <w:trPr>
          <w:trHeight w:val="330"/>
        </w:trPr>
        <w:tc>
          <w:tcPr>
            <w:tcW w:w="14931" w:type="dxa"/>
            <w:gridSpan w:val="2"/>
            <w:tcBorders>
              <w:top w:val="single" w:sz="4" w:space="0" w:color="00000A"/>
              <w:bottom w:val="single" w:sz="4" w:space="0" w:color="00000A"/>
            </w:tcBorders>
            <w:shd w:val="clear" w:color="auto" w:fill="auto"/>
            <w:tcMar>
              <w:left w:w="98" w:type="dxa"/>
            </w:tcMar>
          </w:tcPr>
          <w:p w14:paraId="69D54ECE" w14:textId="77777777" w:rsidR="000A3202" w:rsidRPr="00ED60BF" w:rsidRDefault="000A3202" w:rsidP="00ED60BF">
            <w:pPr>
              <w:pStyle w:val="Default"/>
              <w:numPr>
                <w:ilvl w:val="1"/>
                <w:numId w:val="33"/>
              </w:numPr>
              <w:suppressAutoHyphens w:val="0"/>
              <w:jc w:val="center"/>
              <w:rPr>
                <w:b/>
                <w:bCs/>
                <w:sz w:val="22"/>
                <w:szCs w:val="22"/>
              </w:rPr>
            </w:pPr>
            <w:r w:rsidRPr="00ED60BF">
              <w:rPr>
                <w:b/>
                <w:bCs/>
                <w:sz w:val="22"/>
                <w:szCs w:val="22"/>
              </w:rPr>
              <w:t>ПРОГРАММЫ ПРЕДОСТАВЛЕНИЯ ПОРУЧИТЕЛЬСТВ</w:t>
            </w:r>
          </w:p>
          <w:p w14:paraId="373D2BD3" w14:textId="77777777" w:rsidR="000A3202" w:rsidRPr="00ED60BF" w:rsidRDefault="000A3202" w:rsidP="00ED60BF">
            <w:pPr>
              <w:jc w:val="both"/>
              <w:rPr>
                <w:sz w:val="22"/>
                <w:szCs w:val="22"/>
              </w:rPr>
            </w:pPr>
            <w:r w:rsidRPr="00ED60BF">
              <w:rPr>
                <w:sz w:val="22"/>
                <w:szCs w:val="22"/>
              </w:rPr>
              <w:t>Под обязательствами Заемщика по тексту настоящего Приложения понимается:</w:t>
            </w:r>
          </w:p>
          <w:p w14:paraId="40C70236" w14:textId="77777777" w:rsidR="000A3202" w:rsidRPr="00ED60BF" w:rsidRDefault="000A3202" w:rsidP="00ED60BF">
            <w:pPr>
              <w:jc w:val="both"/>
              <w:rPr>
                <w:sz w:val="22"/>
                <w:szCs w:val="22"/>
              </w:rPr>
            </w:pPr>
            <w:r w:rsidRPr="00ED60BF">
              <w:rPr>
                <w:sz w:val="22"/>
                <w:szCs w:val="22"/>
              </w:rPr>
              <w:t>1) сумма кредита (основной долг по кредитному договору), сумма займа (основной долг по договору займа);</w:t>
            </w:r>
          </w:p>
          <w:p w14:paraId="2DACB32D" w14:textId="77777777" w:rsidR="000A3202" w:rsidRPr="00ED60BF" w:rsidRDefault="000A3202" w:rsidP="00ED60BF">
            <w:pPr>
              <w:jc w:val="both"/>
              <w:rPr>
                <w:sz w:val="22"/>
                <w:szCs w:val="22"/>
              </w:rPr>
            </w:pPr>
            <w:r w:rsidRPr="00ED60BF">
              <w:rPr>
                <w:sz w:val="22"/>
                <w:szCs w:val="22"/>
              </w:rPr>
              <w:t>2) сумма лизинговых платежей в части погашения стоимости предмета лизинга по договорам финансовой аренды (лизинга);</w:t>
            </w:r>
          </w:p>
          <w:p w14:paraId="55628BDB" w14:textId="77777777" w:rsidR="000A3202" w:rsidRPr="00ED60BF" w:rsidRDefault="000A3202" w:rsidP="00ED60BF">
            <w:pPr>
              <w:jc w:val="both"/>
              <w:rPr>
                <w:sz w:val="22"/>
                <w:szCs w:val="22"/>
              </w:rPr>
            </w:pPr>
            <w:r w:rsidRPr="00ED60BF">
              <w:rPr>
                <w:sz w:val="22"/>
                <w:szCs w:val="22"/>
              </w:rPr>
              <w:t>3) денежная сумма, подлежащая выплате гаранту по независимой гарантии.</w:t>
            </w:r>
          </w:p>
          <w:p w14:paraId="409C277A" w14:textId="77777777" w:rsidR="000A3202" w:rsidRPr="00ED60BF" w:rsidRDefault="000A3202" w:rsidP="00ED60BF">
            <w:pPr>
              <w:jc w:val="both"/>
              <w:rPr>
                <w:sz w:val="22"/>
                <w:szCs w:val="22"/>
              </w:rPr>
            </w:pPr>
            <w:r w:rsidRPr="00ED60BF">
              <w:rPr>
                <w:sz w:val="22"/>
                <w:szCs w:val="22"/>
              </w:rPr>
              <w:t>4) по иному договору, согласно условиям последнего.</w:t>
            </w:r>
          </w:p>
          <w:p w14:paraId="41A341C5" w14:textId="77777777" w:rsidR="000A3202" w:rsidRPr="00ED60BF" w:rsidRDefault="000A3202" w:rsidP="00ED60BF">
            <w:pPr>
              <w:pStyle w:val="Default"/>
              <w:jc w:val="center"/>
              <w:rPr>
                <w:b/>
                <w:bCs/>
                <w:sz w:val="22"/>
                <w:szCs w:val="22"/>
              </w:rPr>
            </w:pPr>
          </w:p>
        </w:tc>
      </w:tr>
      <w:tr w:rsidR="000A3202" w:rsidRPr="00ED60BF" w14:paraId="42212695" w14:textId="77777777" w:rsidTr="005153B4">
        <w:trPr>
          <w:trHeight w:val="339"/>
        </w:trPr>
        <w:tc>
          <w:tcPr>
            <w:tcW w:w="14931"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CB87AF" w14:textId="77777777" w:rsidR="000A3202" w:rsidRPr="00ED60BF" w:rsidRDefault="000A3202" w:rsidP="00ED60BF">
            <w:pPr>
              <w:pStyle w:val="Default"/>
              <w:numPr>
                <w:ilvl w:val="0"/>
                <w:numId w:val="31"/>
              </w:numPr>
              <w:suppressAutoHyphens w:val="0"/>
              <w:rPr>
                <w:b/>
                <w:bCs/>
                <w:sz w:val="22"/>
                <w:szCs w:val="22"/>
              </w:rPr>
            </w:pPr>
            <w:r w:rsidRPr="00ED60BF">
              <w:rPr>
                <w:b/>
                <w:bCs/>
                <w:sz w:val="22"/>
                <w:szCs w:val="22"/>
              </w:rPr>
              <w:t>ПОРУЧИТЕЛЬСТВО ДЛЯ ИНВЕСТИЦИЙ «Развитие»</w:t>
            </w:r>
          </w:p>
        </w:tc>
      </w:tr>
      <w:tr w:rsidR="000A3202" w:rsidRPr="00ED60BF" w14:paraId="24F63B32" w14:textId="77777777" w:rsidTr="005153B4">
        <w:trPr>
          <w:trHeight w:val="66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D1EC16" w14:textId="77777777" w:rsidR="000A3202" w:rsidRPr="00ED60BF" w:rsidRDefault="000A3202" w:rsidP="00ED60BF">
            <w:pPr>
              <w:pStyle w:val="Default"/>
              <w:rPr>
                <w:b/>
                <w:bCs/>
                <w:sz w:val="22"/>
                <w:szCs w:val="22"/>
              </w:rPr>
            </w:pPr>
          </w:p>
          <w:p w14:paraId="6C5AC62E" w14:textId="77777777" w:rsidR="000A3202" w:rsidRPr="00ED60BF" w:rsidRDefault="000A3202" w:rsidP="00ED60BF">
            <w:pPr>
              <w:pStyle w:val="Default"/>
              <w:rPr>
                <w:sz w:val="22"/>
                <w:szCs w:val="22"/>
              </w:rPr>
            </w:pPr>
            <w:r w:rsidRPr="00ED60BF">
              <w:rPr>
                <w:b/>
                <w:bCs/>
                <w:sz w:val="22"/>
                <w:szCs w:val="22"/>
              </w:rPr>
              <w:t xml:space="preserve">1. </w:t>
            </w:r>
            <w:proofErr w:type="gramStart"/>
            <w:r w:rsidRPr="00ED60BF">
              <w:rPr>
                <w:b/>
                <w:bCs/>
                <w:sz w:val="22"/>
                <w:szCs w:val="22"/>
              </w:rPr>
              <w:t>Целевое  назначение</w:t>
            </w:r>
            <w:proofErr w:type="gramEnd"/>
            <w:r w:rsidRPr="00ED60BF">
              <w:rPr>
                <w:b/>
                <w:bCs/>
                <w:sz w:val="22"/>
                <w:szCs w:val="22"/>
              </w:rPr>
              <w:t xml:space="preserve">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71C9C5" w14:textId="77777777" w:rsidR="000A3202" w:rsidRPr="00ED60BF" w:rsidRDefault="000A3202" w:rsidP="00ED60BF">
            <w:pPr>
              <w:pStyle w:val="Default"/>
              <w:jc w:val="both"/>
              <w:rPr>
                <w:sz w:val="22"/>
                <w:szCs w:val="22"/>
              </w:rPr>
            </w:pPr>
            <w:r w:rsidRPr="00ED60BF">
              <w:rPr>
                <w:sz w:val="22"/>
                <w:szCs w:val="22"/>
              </w:rPr>
              <w:t xml:space="preserve"> Обеспечение исполнения части обязательств Заемщиков по: </w:t>
            </w:r>
          </w:p>
          <w:p w14:paraId="35567C89" w14:textId="77777777" w:rsidR="000A3202" w:rsidRPr="00ED60BF" w:rsidRDefault="000A3202" w:rsidP="00ED60BF">
            <w:pPr>
              <w:pStyle w:val="Default"/>
              <w:jc w:val="both"/>
              <w:rPr>
                <w:sz w:val="22"/>
                <w:szCs w:val="22"/>
              </w:rPr>
            </w:pPr>
            <w:r w:rsidRPr="00ED60BF">
              <w:rPr>
                <w:sz w:val="22"/>
                <w:szCs w:val="22"/>
              </w:rPr>
              <w:t xml:space="preserve">- заключаемым с Финансовыми организациями кредитным договорам и иным договорам кредитного характера; </w:t>
            </w:r>
          </w:p>
          <w:p w14:paraId="51F451E2" w14:textId="77777777" w:rsidR="000A3202" w:rsidRPr="00ED60BF" w:rsidRDefault="000A3202" w:rsidP="00ED60BF">
            <w:pPr>
              <w:pStyle w:val="Default"/>
              <w:jc w:val="both"/>
              <w:rPr>
                <w:sz w:val="22"/>
                <w:szCs w:val="22"/>
              </w:rPr>
            </w:pPr>
            <w:r w:rsidRPr="00ED60BF">
              <w:rPr>
                <w:sz w:val="22"/>
                <w:szCs w:val="22"/>
              </w:rPr>
              <w:t>- по ранее заключенным с Финансовыми организациями кредитным договорам и иным договорам кредитного характера. При этом кредитные средства в рамках договора могут быть предоставлены Заемщику частично или не предоставлены.</w:t>
            </w:r>
          </w:p>
        </w:tc>
      </w:tr>
      <w:tr w:rsidR="000A3202" w:rsidRPr="00ED60BF" w14:paraId="48DD54A0" w14:textId="77777777" w:rsidTr="005153B4">
        <w:trPr>
          <w:trHeight w:val="107"/>
        </w:trPr>
        <w:tc>
          <w:tcPr>
            <w:tcW w:w="14931"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549BCD1" w14:textId="77777777" w:rsidR="000A3202" w:rsidRPr="00ED60BF" w:rsidRDefault="000A3202" w:rsidP="00ED60BF">
            <w:pPr>
              <w:pStyle w:val="Default"/>
              <w:rPr>
                <w:sz w:val="22"/>
                <w:szCs w:val="22"/>
              </w:rPr>
            </w:pPr>
            <w:r w:rsidRPr="00ED60BF">
              <w:rPr>
                <w:b/>
                <w:bCs/>
                <w:sz w:val="22"/>
                <w:szCs w:val="22"/>
              </w:rPr>
              <w:t xml:space="preserve">2. Требования к условиям предоставления кредита: </w:t>
            </w:r>
          </w:p>
        </w:tc>
      </w:tr>
      <w:tr w:rsidR="000A3202" w:rsidRPr="00ED60BF" w14:paraId="7E373255" w14:textId="77777777" w:rsidTr="005153B4">
        <w:trPr>
          <w:trHeight w:val="83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E044887" w14:textId="77777777" w:rsidR="000A3202" w:rsidRPr="00ED60BF" w:rsidRDefault="000A3202" w:rsidP="00ED60BF">
            <w:pPr>
              <w:pStyle w:val="Default"/>
              <w:rPr>
                <w:sz w:val="22"/>
                <w:szCs w:val="22"/>
              </w:rPr>
            </w:pPr>
            <w:r w:rsidRPr="00ED60BF">
              <w:rPr>
                <w:b/>
                <w:bCs/>
                <w:sz w:val="22"/>
                <w:szCs w:val="22"/>
              </w:rPr>
              <w:t xml:space="preserve">2.1. Целевое использование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5F4B0B" w14:textId="2651AEFE" w:rsidR="000A3202" w:rsidRPr="00ED60BF" w:rsidRDefault="000A3202" w:rsidP="00ED60BF">
            <w:pPr>
              <w:pStyle w:val="Default"/>
              <w:jc w:val="both"/>
              <w:rPr>
                <w:sz w:val="22"/>
                <w:szCs w:val="22"/>
              </w:rPr>
            </w:pPr>
            <w:r w:rsidRPr="00ED60BF">
              <w:rPr>
                <w:sz w:val="22"/>
                <w:szCs w:val="22"/>
              </w:rPr>
              <w:t xml:space="preserve"> </w:t>
            </w:r>
            <w:proofErr w:type="gramStart"/>
            <w:r w:rsidRPr="00ED60BF">
              <w:rPr>
                <w:sz w:val="22"/>
                <w:szCs w:val="22"/>
              </w:rPr>
              <w:t>Цели</w:t>
            </w:r>
            <w:proofErr w:type="gramEnd"/>
            <w:r w:rsidRPr="00ED60BF">
              <w:rPr>
                <w:sz w:val="22"/>
                <w:szCs w:val="22"/>
              </w:rPr>
              <w:t xml:space="preserve"> связанные с развитием Заемщиком неторговой и торговой деятельности: </w:t>
            </w:r>
          </w:p>
          <w:p w14:paraId="23CEC355" w14:textId="77777777" w:rsidR="000A3202" w:rsidRPr="00ED60BF" w:rsidRDefault="000A3202" w:rsidP="00ED60BF">
            <w:pPr>
              <w:pStyle w:val="Default"/>
              <w:jc w:val="both"/>
              <w:rPr>
                <w:sz w:val="22"/>
                <w:szCs w:val="22"/>
              </w:rPr>
            </w:pPr>
            <w:r w:rsidRPr="00ED60BF">
              <w:rPr>
                <w:sz w:val="22"/>
                <w:szCs w:val="22"/>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 а также на цели, отвечающие требованиям кредитных программам МСП-Банк; в случае наличия обеспечения исполнения обязательств Заемщика в виде независимой гарантии/поручительства Корпорации, МСП-Банк» целевое назначение кредита соответствует программам Корпорации, МСП-Банк.</w:t>
            </w:r>
          </w:p>
          <w:p w14:paraId="4E2861A7" w14:textId="77777777" w:rsidR="000A3202" w:rsidRPr="00ED60BF" w:rsidRDefault="000A3202" w:rsidP="00ED60BF">
            <w:pPr>
              <w:pStyle w:val="Default"/>
              <w:jc w:val="both"/>
              <w:rPr>
                <w:sz w:val="22"/>
                <w:szCs w:val="22"/>
              </w:rPr>
            </w:pPr>
            <w:r w:rsidRPr="00ED60BF">
              <w:rPr>
                <w:sz w:val="22"/>
                <w:szCs w:val="22"/>
              </w:rPr>
              <w:t>- Рефинансирование и реструктуризация обязательств, целевым назначением которых были инвестиции в основной капитал.</w:t>
            </w:r>
          </w:p>
        </w:tc>
      </w:tr>
      <w:tr w:rsidR="000A3202" w:rsidRPr="00ED60BF" w14:paraId="38CE08A9" w14:textId="77777777" w:rsidTr="005153B4">
        <w:trPr>
          <w:trHeight w:val="27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692F1F3" w14:textId="77777777" w:rsidR="000A3202" w:rsidRPr="00ED60BF" w:rsidRDefault="000A3202" w:rsidP="00ED60BF">
            <w:pPr>
              <w:rPr>
                <w:color w:val="000000"/>
                <w:sz w:val="22"/>
                <w:szCs w:val="22"/>
              </w:rPr>
            </w:pPr>
            <w:r w:rsidRPr="00ED60BF">
              <w:rPr>
                <w:b/>
                <w:bCs/>
                <w:color w:val="000000"/>
                <w:sz w:val="22"/>
                <w:szCs w:val="22"/>
              </w:rPr>
              <w:t xml:space="preserve">2.2. Форма кредитования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58AF8C" w14:textId="77777777" w:rsidR="000A3202" w:rsidRPr="00ED60BF" w:rsidRDefault="000A3202" w:rsidP="00ED60BF">
            <w:pPr>
              <w:jc w:val="both"/>
              <w:rPr>
                <w:sz w:val="22"/>
                <w:szCs w:val="22"/>
              </w:rPr>
            </w:pPr>
            <w:r w:rsidRPr="00ED60BF">
              <w:rPr>
                <w:color w:val="000000"/>
                <w:sz w:val="22"/>
                <w:szCs w:val="22"/>
              </w:rPr>
              <w:t xml:space="preserve">По новым и ранее заключенным Заемщиками с Финансовыми организациями кредитным договорам и иным договорам кредитного характера Поручительство предоставляется по кредитам со следующими формами кредитования: </w:t>
            </w:r>
          </w:p>
          <w:p w14:paraId="5B537782" w14:textId="77777777" w:rsidR="000A3202" w:rsidRPr="00ED60BF" w:rsidRDefault="000A3202" w:rsidP="00ED60BF">
            <w:pPr>
              <w:jc w:val="both"/>
              <w:rPr>
                <w:color w:val="000000"/>
                <w:sz w:val="22"/>
                <w:szCs w:val="22"/>
              </w:rPr>
            </w:pPr>
            <w:r w:rsidRPr="00ED60BF">
              <w:rPr>
                <w:color w:val="000000"/>
                <w:sz w:val="22"/>
                <w:szCs w:val="22"/>
              </w:rPr>
              <w:t xml:space="preserve">- Кредит; </w:t>
            </w:r>
          </w:p>
          <w:p w14:paraId="2C1C9490" w14:textId="77777777" w:rsidR="000A3202" w:rsidRPr="00ED60BF" w:rsidRDefault="000A3202" w:rsidP="00ED60BF">
            <w:pPr>
              <w:tabs>
                <w:tab w:val="left" w:pos="4530"/>
              </w:tabs>
              <w:jc w:val="both"/>
              <w:rPr>
                <w:sz w:val="22"/>
                <w:szCs w:val="22"/>
              </w:rPr>
            </w:pPr>
            <w:r w:rsidRPr="00ED60BF">
              <w:rPr>
                <w:color w:val="000000"/>
                <w:sz w:val="22"/>
                <w:szCs w:val="22"/>
              </w:rPr>
              <w:t>- Невозобновляемая кредитная линия;</w:t>
            </w:r>
            <w:r w:rsidRPr="00ED60BF">
              <w:rPr>
                <w:color w:val="000000"/>
                <w:sz w:val="22"/>
                <w:szCs w:val="22"/>
              </w:rPr>
              <w:tab/>
            </w:r>
          </w:p>
          <w:p w14:paraId="5F7C2616" w14:textId="77777777" w:rsidR="000A3202" w:rsidRPr="00ED60BF" w:rsidRDefault="000A3202" w:rsidP="00ED60BF">
            <w:pPr>
              <w:jc w:val="both"/>
              <w:rPr>
                <w:sz w:val="22"/>
                <w:szCs w:val="22"/>
              </w:rPr>
            </w:pPr>
            <w:r w:rsidRPr="00ED60BF">
              <w:rPr>
                <w:color w:val="000000"/>
                <w:sz w:val="22"/>
                <w:szCs w:val="22"/>
              </w:rPr>
              <w:t xml:space="preserve">- </w:t>
            </w:r>
            <w:proofErr w:type="spellStart"/>
            <w:r w:rsidRPr="00ED60BF">
              <w:rPr>
                <w:color w:val="000000"/>
                <w:sz w:val="22"/>
                <w:szCs w:val="22"/>
              </w:rPr>
              <w:t>Займ</w:t>
            </w:r>
            <w:proofErr w:type="spellEnd"/>
            <w:r w:rsidRPr="00ED60BF">
              <w:rPr>
                <w:color w:val="000000"/>
                <w:sz w:val="22"/>
                <w:szCs w:val="22"/>
              </w:rPr>
              <w:t>.</w:t>
            </w:r>
          </w:p>
        </w:tc>
      </w:tr>
      <w:tr w:rsidR="000A3202" w:rsidRPr="00ED60BF" w14:paraId="21E9C530" w14:textId="77777777" w:rsidTr="005153B4">
        <w:trPr>
          <w:trHeight w:val="24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2F2019" w14:textId="77777777" w:rsidR="000A3202" w:rsidRPr="00BB37C3" w:rsidRDefault="000A3202" w:rsidP="00ED60BF">
            <w:pPr>
              <w:rPr>
                <w:color w:val="000000"/>
                <w:sz w:val="22"/>
                <w:szCs w:val="22"/>
              </w:rPr>
            </w:pPr>
            <w:r w:rsidRPr="00BB37C3">
              <w:rPr>
                <w:b/>
                <w:bCs/>
                <w:color w:val="000000"/>
                <w:sz w:val="22"/>
                <w:szCs w:val="22"/>
              </w:rPr>
              <w:t xml:space="preserve">2.3. Обеспечение по кредиту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1EF3DB7" w14:textId="77777777" w:rsidR="000A3202" w:rsidRPr="00BB37C3" w:rsidRDefault="000A3202" w:rsidP="00ED60BF">
            <w:pPr>
              <w:pStyle w:val="Default"/>
              <w:jc w:val="both"/>
              <w:rPr>
                <w:sz w:val="22"/>
                <w:szCs w:val="22"/>
              </w:rPr>
            </w:pPr>
            <w:r w:rsidRPr="00BB37C3">
              <w:rPr>
                <w:sz w:val="22"/>
                <w:szCs w:val="22"/>
              </w:rPr>
              <w:t>- в соответствии с программой Финансовой организации;</w:t>
            </w:r>
          </w:p>
          <w:p w14:paraId="621F7F21" w14:textId="3ADD6AF6" w:rsidR="000A3202" w:rsidRPr="00BB37C3" w:rsidRDefault="000A3202" w:rsidP="00ED60BF">
            <w:pPr>
              <w:pStyle w:val="Default"/>
              <w:jc w:val="both"/>
              <w:rPr>
                <w:sz w:val="22"/>
                <w:szCs w:val="22"/>
              </w:rPr>
            </w:pPr>
            <w:bookmarkStart w:id="0" w:name="__DdeLink__14008_1388665705"/>
            <w:r w:rsidRPr="00BB37C3">
              <w:rPr>
                <w:sz w:val="22"/>
                <w:szCs w:val="22"/>
              </w:rPr>
              <w:t>- в случае реструктуризации задолженности имущественное обеспечение (кроме товарно-материальных ценностей и товаров в обороте)</w:t>
            </w:r>
            <w:bookmarkEnd w:id="0"/>
            <w:r w:rsidRPr="00BB37C3">
              <w:rPr>
                <w:sz w:val="22"/>
                <w:szCs w:val="22"/>
              </w:rPr>
              <w:t xml:space="preserve"> в части, не обеспечиваемой независимой(банковской) гарантией/поручительством, удовлетворяющее требованиям Финансовой организации</w:t>
            </w:r>
            <w:r w:rsidR="0096239A" w:rsidRPr="00BB37C3">
              <w:rPr>
                <w:sz w:val="22"/>
                <w:szCs w:val="22"/>
              </w:rPr>
              <w:t>;</w:t>
            </w:r>
          </w:p>
          <w:p w14:paraId="6D5CF32C" w14:textId="5B5D26A0" w:rsidR="000A3202" w:rsidRPr="00BB37C3" w:rsidRDefault="000A3202" w:rsidP="00ED60BF">
            <w:pPr>
              <w:pStyle w:val="Default"/>
              <w:jc w:val="both"/>
              <w:rPr>
                <w:sz w:val="22"/>
                <w:szCs w:val="22"/>
              </w:rPr>
            </w:pPr>
            <w:r w:rsidRPr="00BB37C3">
              <w:rPr>
                <w:sz w:val="22"/>
                <w:szCs w:val="22"/>
              </w:rPr>
              <w:lastRenderedPageBreak/>
              <w:t>- права на объекты интеллектуальной собственности, принадлежащих СМСП, «самозанятому» гражданину и (или) организации инфраструктуры</w:t>
            </w:r>
            <w:r w:rsidR="0096239A" w:rsidRPr="00BB37C3">
              <w:rPr>
                <w:sz w:val="22"/>
                <w:szCs w:val="22"/>
              </w:rPr>
              <w:t>.</w:t>
            </w:r>
          </w:p>
        </w:tc>
      </w:tr>
      <w:tr w:rsidR="000A3202" w:rsidRPr="00ED60BF" w14:paraId="723B612D" w14:textId="77777777" w:rsidTr="005153B4">
        <w:trPr>
          <w:trHeight w:val="35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03E92FD" w14:textId="77777777" w:rsidR="000A3202" w:rsidRPr="00ED60BF" w:rsidRDefault="000A3202" w:rsidP="00ED60BF">
            <w:pPr>
              <w:rPr>
                <w:color w:val="000000"/>
                <w:sz w:val="22"/>
                <w:szCs w:val="22"/>
              </w:rPr>
            </w:pPr>
            <w:r w:rsidRPr="00ED60BF">
              <w:rPr>
                <w:b/>
                <w:bCs/>
                <w:color w:val="000000"/>
                <w:sz w:val="22"/>
                <w:szCs w:val="22"/>
              </w:rPr>
              <w:lastRenderedPageBreak/>
              <w:t xml:space="preserve">2.4. Валюта кредита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B99B181" w14:textId="77777777" w:rsidR="000A3202" w:rsidRPr="00ED60BF" w:rsidRDefault="000A3202" w:rsidP="00ED60BF">
            <w:pPr>
              <w:rPr>
                <w:color w:val="000000"/>
                <w:sz w:val="22"/>
                <w:szCs w:val="22"/>
              </w:rPr>
            </w:pPr>
            <w:r w:rsidRPr="00ED60BF">
              <w:rPr>
                <w:color w:val="000000"/>
                <w:sz w:val="22"/>
                <w:szCs w:val="22"/>
              </w:rPr>
              <w:t>Рубли РФ</w:t>
            </w:r>
          </w:p>
        </w:tc>
      </w:tr>
      <w:tr w:rsidR="000A3202" w:rsidRPr="00ED60BF" w14:paraId="5FD05E69" w14:textId="77777777" w:rsidTr="005153B4">
        <w:trPr>
          <w:trHeight w:val="38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B0BE7D7" w14:textId="77777777" w:rsidR="000A3202" w:rsidRPr="00ED60BF" w:rsidRDefault="000A3202" w:rsidP="00ED60BF">
            <w:pPr>
              <w:rPr>
                <w:color w:val="000000"/>
                <w:sz w:val="22"/>
                <w:szCs w:val="22"/>
              </w:rPr>
            </w:pPr>
            <w:r w:rsidRPr="00ED60BF">
              <w:rPr>
                <w:b/>
                <w:bCs/>
                <w:color w:val="000000"/>
                <w:sz w:val="22"/>
                <w:szCs w:val="22"/>
              </w:rPr>
              <w:t>3. Срок действия поручительства</w:t>
            </w:r>
            <w:r w:rsidRPr="00ED60BF">
              <w:rPr>
                <w:b/>
                <w:bCs/>
                <w:color w:val="000000"/>
                <w:sz w:val="22"/>
                <w:szCs w:val="22"/>
                <w:lang w:val="en-US"/>
              </w:rPr>
              <w:t>*</w:t>
            </w:r>
            <w:r w:rsidRPr="00ED60BF">
              <w:rPr>
                <w:b/>
                <w:bCs/>
                <w:color w:val="000000"/>
                <w:sz w:val="22"/>
                <w:szCs w:val="22"/>
              </w:rPr>
              <w:t xml:space="preserve">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2CA23E8" w14:textId="77777777" w:rsidR="000A3202" w:rsidRPr="00ED60BF" w:rsidRDefault="000A3202" w:rsidP="00ED60BF">
            <w:pPr>
              <w:pStyle w:val="Default"/>
              <w:jc w:val="both"/>
              <w:rPr>
                <w:sz w:val="22"/>
                <w:szCs w:val="22"/>
              </w:rPr>
            </w:pPr>
            <w:r w:rsidRPr="00ED60BF">
              <w:rPr>
                <w:sz w:val="22"/>
                <w:szCs w:val="22"/>
              </w:rPr>
              <w:t>Максимальный срок действия поручительства: 184 (Сто восемьдесят четыре) месяца.</w:t>
            </w:r>
          </w:p>
        </w:tc>
      </w:tr>
      <w:tr w:rsidR="000A3202" w:rsidRPr="00ED60BF" w14:paraId="577C9B93" w14:textId="77777777" w:rsidTr="005153B4">
        <w:trPr>
          <w:trHeight w:val="79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7C2C7E5" w14:textId="77777777" w:rsidR="000A3202" w:rsidRPr="00ED60BF" w:rsidRDefault="000A3202" w:rsidP="00ED60BF">
            <w:pPr>
              <w:rPr>
                <w:b/>
                <w:bCs/>
                <w:color w:val="000000"/>
                <w:sz w:val="22"/>
                <w:szCs w:val="22"/>
              </w:rPr>
            </w:pPr>
            <w:r w:rsidRPr="00ED60BF">
              <w:rPr>
                <w:b/>
                <w:bCs/>
                <w:color w:val="000000"/>
                <w:sz w:val="22"/>
                <w:szCs w:val="22"/>
              </w:rPr>
              <w:t xml:space="preserve">4. Дата начала действия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7B8FA7" w14:textId="77777777" w:rsidR="000A3202" w:rsidRPr="00ED60BF" w:rsidRDefault="000A3202" w:rsidP="00ED60BF">
            <w:pPr>
              <w:pStyle w:val="Default"/>
              <w:jc w:val="both"/>
              <w:rPr>
                <w:sz w:val="22"/>
                <w:szCs w:val="22"/>
              </w:rPr>
            </w:pPr>
            <w:r w:rsidRPr="00ED60BF">
              <w:rPr>
                <w:sz w:val="22"/>
                <w:szCs w:val="22"/>
              </w:rPr>
              <w:t xml:space="preserve"> Срок действия Поручительства начинается: </w:t>
            </w:r>
          </w:p>
          <w:p w14:paraId="2D42F65A" w14:textId="77777777" w:rsidR="000A3202" w:rsidRPr="00ED60BF" w:rsidRDefault="000A3202" w:rsidP="00ED60BF">
            <w:pPr>
              <w:tabs>
                <w:tab w:val="left" w:pos="1134"/>
              </w:tabs>
              <w:jc w:val="both"/>
              <w:rPr>
                <w:color w:val="000000"/>
                <w:sz w:val="22"/>
                <w:szCs w:val="22"/>
              </w:rPr>
            </w:pPr>
            <w:r w:rsidRPr="00ED60BF">
              <w:rPr>
                <w:sz w:val="22"/>
                <w:szCs w:val="22"/>
              </w:rPr>
              <w:t xml:space="preserve">- </w:t>
            </w:r>
            <w:r w:rsidRPr="00ED60BF">
              <w:rPr>
                <w:color w:val="000000"/>
                <w:sz w:val="22"/>
                <w:szCs w:val="22"/>
              </w:rPr>
              <w:t>с даты оплаты вознаграждения в полном объеме;</w:t>
            </w:r>
          </w:p>
          <w:p w14:paraId="7CF197C2" w14:textId="77777777" w:rsidR="000A3202" w:rsidRPr="00ED60BF" w:rsidRDefault="000A3202" w:rsidP="00ED60BF">
            <w:pPr>
              <w:tabs>
                <w:tab w:val="left" w:pos="1134"/>
              </w:tabs>
              <w:jc w:val="both"/>
              <w:rPr>
                <w:sz w:val="22"/>
                <w:szCs w:val="22"/>
              </w:rPr>
            </w:pPr>
            <w:r w:rsidRPr="00ED60BF">
              <w:rPr>
                <w:color w:val="000000"/>
                <w:sz w:val="22"/>
                <w:szCs w:val="22"/>
              </w:rPr>
              <w:t>- с даты оплаты первого платежа суммы вознаграждения (</w:t>
            </w:r>
            <w:r w:rsidRPr="00ED60BF">
              <w:rPr>
                <w:sz w:val="22"/>
                <w:szCs w:val="22"/>
              </w:rPr>
              <w:t>в случае предоставления рассрочки оплаты).</w:t>
            </w:r>
          </w:p>
          <w:p w14:paraId="5B57EF1A" w14:textId="77777777" w:rsidR="000A3202" w:rsidRPr="00ED60BF" w:rsidRDefault="000A3202" w:rsidP="00ED60BF">
            <w:pPr>
              <w:pStyle w:val="Default"/>
              <w:jc w:val="both"/>
              <w:rPr>
                <w:sz w:val="22"/>
                <w:szCs w:val="22"/>
              </w:rPr>
            </w:pPr>
            <w:r w:rsidRPr="00ED60BF">
              <w:rPr>
                <w:sz w:val="22"/>
                <w:szCs w:val="22"/>
              </w:rPr>
              <w:t>Решение о предоставлении рассрочки оплаты вознаграждения принимается Квалификационной комиссией.</w:t>
            </w:r>
          </w:p>
        </w:tc>
      </w:tr>
      <w:tr w:rsidR="000A3202" w:rsidRPr="00ED60BF" w14:paraId="7506F82B" w14:textId="77777777" w:rsidTr="005153B4">
        <w:trPr>
          <w:trHeight w:val="66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2693C27" w14:textId="77777777" w:rsidR="000A3202" w:rsidRPr="00ED60BF" w:rsidRDefault="000A3202" w:rsidP="00ED60BF">
            <w:pPr>
              <w:rPr>
                <w:b/>
                <w:bCs/>
                <w:color w:val="000000"/>
                <w:sz w:val="22"/>
                <w:szCs w:val="22"/>
              </w:rPr>
            </w:pPr>
            <w:r w:rsidRPr="00ED60BF">
              <w:rPr>
                <w:b/>
                <w:bCs/>
                <w:color w:val="000000"/>
                <w:sz w:val="22"/>
                <w:szCs w:val="22"/>
              </w:rPr>
              <w:t xml:space="preserve">5. Дата окончания действия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3597A1" w14:textId="77777777" w:rsidR="000A3202" w:rsidRPr="00ED60BF" w:rsidRDefault="000A3202" w:rsidP="00ED60BF">
            <w:pPr>
              <w:pStyle w:val="Default"/>
              <w:rPr>
                <w:sz w:val="22"/>
                <w:szCs w:val="22"/>
              </w:rPr>
            </w:pPr>
            <w:r w:rsidRPr="00ED60BF">
              <w:rPr>
                <w:sz w:val="22"/>
                <w:szCs w:val="22"/>
              </w:rPr>
              <w:t>Дата окончания действия поручительства определяется исходя из запрошенного Заемщиком срока предоставления поручительства.</w:t>
            </w:r>
          </w:p>
        </w:tc>
      </w:tr>
      <w:tr w:rsidR="000A3202" w:rsidRPr="00ED60BF" w14:paraId="40BAD1CA" w14:textId="77777777" w:rsidTr="005153B4">
        <w:trPr>
          <w:trHeight w:val="55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76B6D0E" w14:textId="77777777" w:rsidR="000A3202" w:rsidRPr="00ED60BF" w:rsidRDefault="000A3202" w:rsidP="00ED60BF">
            <w:pPr>
              <w:rPr>
                <w:b/>
                <w:bCs/>
                <w:color w:val="000000"/>
                <w:sz w:val="22"/>
                <w:szCs w:val="22"/>
                <w:lang w:val="en-US"/>
              </w:rPr>
            </w:pPr>
            <w:r w:rsidRPr="00ED60BF">
              <w:rPr>
                <w:b/>
                <w:bCs/>
                <w:color w:val="000000"/>
                <w:sz w:val="22"/>
                <w:szCs w:val="22"/>
              </w:rPr>
              <w:t>6. Лимит суммы поручительства</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43670F" w14:textId="47F650DA" w:rsidR="000A3202" w:rsidRDefault="000A3202" w:rsidP="00ED60BF">
            <w:pPr>
              <w:pStyle w:val="Default"/>
              <w:jc w:val="both"/>
              <w:rPr>
                <w:b/>
                <w:sz w:val="22"/>
                <w:szCs w:val="22"/>
              </w:rPr>
            </w:pPr>
            <w:r w:rsidRPr="00ED60BF">
              <w:rPr>
                <w:sz w:val="22"/>
                <w:szCs w:val="22"/>
              </w:rPr>
              <w:t xml:space="preserve">Максимальный размер поручительства для СМСП: </w:t>
            </w:r>
            <w:r w:rsidR="00FA469A" w:rsidRPr="00FA469A">
              <w:rPr>
                <w:b/>
                <w:sz w:val="22"/>
                <w:szCs w:val="22"/>
              </w:rPr>
              <w:t xml:space="preserve">30 000 000 (Тридцать </w:t>
            </w:r>
            <w:r w:rsidRPr="00ED60BF">
              <w:rPr>
                <w:b/>
                <w:sz w:val="22"/>
                <w:szCs w:val="22"/>
              </w:rPr>
              <w:t>миллионов) рублей</w:t>
            </w:r>
            <w:r w:rsidRPr="00ED60BF">
              <w:rPr>
                <w:sz w:val="22"/>
                <w:szCs w:val="22"/>
              </w:rPr>
              <w:t xml:space="preserve">, </w:t>
            </w:r>
            <w:r w:rsidRPr="00ED60BF">
              <w:rPr>
                <w:b/>
                <w:sz w:val="22"/>
                <w:szCs w:val="22"/>
              </w:rPr>
              <w:t>но не более 70 % от суммы обязательства и не более 80% от суммы обязательства в период действия режим повышенной готовности или режима чрезвычайной ситуации.</w:t>
            </w:r>
          </w:p>
          <w:p w14:paraId="0CC10CBA" w14:textId="2AF5D074" w:rsidR="00D0670F" w:rsidRPr="00E36151" w:rsidRDefault="00D0670F" w:rsidP="00ED60BF">
            <w:pPr>
              <w:pStyle w:val="Default"/>
              <w:jc w:val="both"/>
              <w:rPr>
                <w:b/>
                <w:color w:val="auto"/>
                <w:sz w:val="22"/>
                <w:szCs w:val="22"/>
              </w:rPr>
            </w:pPr>
            <w:r w:rsidRPr="00E70C39">
              <w:rPr>
                <w:b/>
                <w:color w:val="auto"/>
                <w:sz w:val="22"/>
                <w:szCs w:val="22"/>
              </w:rPr>
              <w:t>Максимальный размер поручительства для СМСП, с основным и фактическим видом деятельности</w:t>
            </w:r>
            <w:r w:rsidR="00414AF9" w:rsidRPr="00E70C39">
              <w:rPr>
                <w:b/>
                <w:color w:val="auto"/>
                <w:sz w:val="22"/>
                <w:szCs w:val="22"/>
              </w:rPr>
              <w:t>,</w:t>
            </w:r>
            <w:r w:rsidRPr="00E70C39">
              <w:rPr>
                <w:b/>
                <w:color w:val="auto"/>
                <w:sz w:val="22"/>
                <w:szCs w:val="22"/>
              </w:rPr>
              <w:t xml:space="preserve"> </w:t>
            </w:r>
            <w:r w:rsidR="00414AF9" w:rsidRPr="00E70C39">
              <w:rPr>
                <w:b/>
                <w:color w:val="auto"/>
                <w:sz w:val="22"/>
                <w:szCs w:val="22"/>
              </w:rPr>
              <w:t>включенным</w:t>
            </w:r>
            <w:r w:rsidRPr="00E70C39">
              <w:rPr>
                <w:b/>
                <w:color w:val="auto"/>
                <w:sz w:val="22"/>
                <w:szCs w:val="22"/>
              </w:rPr>
              <w:t xml:space="preserve"> в Раздел С</w:t>
            </w:r>
            <w:r w:rsidR="00414AF9" w:rsidRPr="00E70C39">
              <w:rPr>
                <w:b/>
                <w:color w:val="auto"/>
                <w:sz w:val="22"/>
                <w:szCs w:val="22"/>
              </w:rPr>
              <w:t xml:space="preserve"> «Обрабатывающие производства»</w:t>
            </w:r>
            <w:r w:rsidRPr="00E70C39">
              <w:rPr>
                <w:b/>
                <w:color w:val="auto"/>
                <w:sz w:val="22"/>
                <w:szCs w:val="22"/>
              </w:rPr>
              <w:t xml:space="preserve"> </w:t>
            </w:r>
            <w:r w:rsidR="00414AF9" w:rsidRPr="00E70C39">
              <w:rPr>
                <w:b/>
                <w:color w:val="auto"/>
                <w:sz w:val="22"/>
                <w:szCs w:val="22"/>
              </w:rPr>
              <w:t>Общероссийского классификатора видов экономической деятельности (утв. Приказом Росстандарта от 31.01.2014 N 14-ст)</w:t>
            </w:r>
            <w:r w:rsidRPr="00E70C39">
              <w:rPr>
                <w:b/>
                <w:color w:val="auto"/>
                <w:sz w:val="22"/>
                <w:szCs w:val="22"/>
              </w:rPr>
              <w:t>: 50 000 000 (Пятьдесят миллионов) рублей, но не более 70 % от суммы обязательства</w:t>
            </w:r>
          </w:p>
          <w:p w14:paraId="37D59466" w14:textId="77777777" w:rsidR="000A3202" w:rsidRPr="00ED60BF" w:rsidRDefault="000A3202" w:rsidP="00ED60BF">
            <w:pPr>
              <w:pStyle w:val="Default"/>
              <w:jc w:val="both"/>
              <w:rPr>
                <w:sz w:val="22"/>
                <w:szCs w:val="22"/>
              </w:rPr>
            </w:pPr>
            <w:r w:rsidRPr="00ED60BF">
              <w:rPr>
                <w:sz w:val="22"/>
                <w:szCs w:val="22"/>
              </w:rPr>
              <w:t xml:space="preserve">Максимальный размер поручительства для «самозанятых» граждан: </w:t>
            </w:r>
          </w:p>
          <w:p w14:paraId="17AAE0C1" w14:textId="77777777" w:rsidR="000A3202" w:rsidRPr="00ED60BF" w:rsidRDefault="000A3202" w:rsidP="00ED60BF">
            <w:pPr>
              <w:pStyle w:val="Default"/>
              <w:jc w:val="both"/>
              <w:rPr>
                <w:sz w:val="22"/>
                <w:szCs w:val="22"/>
              </w:rPr>
            </w:pPr>
            <w:r w:rsidRPr="00ED60BF">
              <w:rPr>
                <w:sz w:val="22"/>
                <w:szCs w:val="22"/>
              </w:rPr>
              <w:t>2 400 000 (Два миллиона четыреста тысяч) рублей, но не более 50% от суммы обязательства.</w:t>
            </w:r>
          </w:p>
          <w:p w14:paraId="117CFB79" w14:textId="77777777" w:rsidR="000A3202" w:rsidRPr="00ED60BF" w:rsidRDefault="000A3202" w:rsidP="00ED60BF">
            <w:pPr>
              <w:pStyle w:val="Default"/>
              <w:ind w:firstLine="510"/>
              <w:jc w:val="both"/>
              <w:rPr>
                <w:sz w:val="22"/>
                <w:szCs w:val="22"/>
              </w:rPr>
            </w:pPr>
            <w:r w:rsidRPr="00ED60BF">
              <w:rPr>
                <w:sz w:val="22"/>
                <w:szCs w:val="22"/>
              </w:rPr>
              <w:t xml:space="preserve">В случае наличия обеспечения исполнения обязательств Заемщика в виде независимой гарантии/поручительства Корпорации, МСП-Банк, совместное обеспечение Корпорации, МСП-Банк и  АО «Корпорация развития МСП ПК»  может составлять до 70% от суммы обязательств по возврату основного долга по кредиту либо до 75% от суммы обязательств по возврату основного долга по кредиту по обязательствам Заемщиков, зарегистрированных в монопрофильных муниципальных образованиях (моногородах), а так же Заемщиков – экспортеров или производителей сельскохозяйственной продукции и продовольствия, заключивших с экспортером договор, предусматривающий реализацию сельскохозяйственной продукции и продовольствия; сельскохозяйственных потребительских кооперативов/ производственных кооперативов. </w:t>
            </w:r>
          </w:p>
          <w:p w14:paraId="02C7FCA5" w14:textId="77777777" w:rsidR="000A3202" w:rsidRPr="00ED60BF" w:rsidRDefault="000A3202" w:rsidP="00ED60BF">
            <w:pPr>
              <w:pStyle w:val="Default"/>
              <w:ind w:firstLine="507"/>
              <w:jc w:val="both"/>
              <w:rPr>
                <w:b/>
                <w:sz w:val="22"/>
                <w:szCs w:val="22"/>
              </w:rPr>
            </w:pPr>
            <w:r w:rsidRPr="00ED60BF">
              <w:rPr>
                <w:sz w:val="22"/>
                <w:szCs w:val="22"/>
              </w:rPr>
              <w:t xml:space="preserve">В случае стоимости залога - прав на объекты интеллектуальной собственности, принадлежащих СМСП, «самозанятому» гражданину и (или) организации инфраструктуры, подтвержденной отчетом о проведении независимой оценки, и превышающей размер поручительства </w:t>
            </w:r>
            <w:proofErr w:type="gramStart"/>
            <w:r w:rsidRPr="00ED60BF">
              <w:rPr>
                <w:sz w:val="22"/>
                <w:szCs w:val="22"/>
              </w:rPr>
              <w:t>АО  «</w:t>
            </w:r>
            <w:proofErr w:type="gramEnd"/>
            <w:r w:rsidRPr="00ED60BF">
              <w:rPr>
                <w:sz w:val="22"/>
                <w:szCs w:val="22"/>
              </w:rPr>
              <w:t xml:space="preserve">Корпорация развития МСП ПК», максимальный размер поручительства составляет </w:t>
            </w:r>
            <w:r w:rsidRPr="00ED60BF">
              <w:rPr>
                <w:b/>
                <w:sz w:val="22"/>
                <w:szCs w:val="22"/>
              </w:rPr>
              <w:t>не более 50 % от суммы обязательства.</w:t>
            </w:r>
          </w:p>
          <w:p w14:paraId="4D33F572" w14:textId="77777777" w:rsidR="000A3202" w:rsidRPr="00ED60BF" w:rsidRDefault="000A3202" w:rsidP="00ED60BF">
            <w:pPr>
              <w:pStyle w:val="Default"/>
              <w:ind w:firstLine="507"/>
              <w:jc w:val="both"/>
              <w:rPr>
                <w:sz w:val="22"/>
                <w:szCs w:val="22"/>
              </w:rPr>
            </w:pPr>
          </w:p>
          <w:p w14:paraId="5D5BF666" w14:textId="77777777" w:rsidR="000A3202" w:rsidRPr="00ED60BF" w:rsidRDefault="000A3202" w:rsidP="00ED60BF">
            <w:pPr>
              <w:pStyle w:val="Default"/>
              <w:rPr>
                <w:sz w:val="22"/>
                <w:szCs w:val="22"/>
              </w:rPr>
            </w:pPr>
            <w:r w:rsidRPr="00ED60BF">
              <w:rPr>
                <w:sz w:val="22"/>
                <w:szCs w:val="22"/>
              </w:rPr>
              <w:t>Для кредита, рассматриваемого в рамках Механизма** (не зависимо от деятельности СМСП):</w:t>
            </w:r>
          </w:p>
          <w:p w14:paraId="2C088BAF" w14:textId="3C7171F6" w:rsidR="000A3202" w:rsidRPr="00ED60BF" w:rsidRDefault="000A3202" w:rsidP="00ED60BF">
            <w:pPr>
              <w:pStyle w:val="Default"/>
              <w:jc w:val="both"/>
              <w:rPr>
                <w:sz w:val="22"/>
                <w:szCs w:val="22"/>
              </w:rPr>
            </w:pPr>
            <w:r w:rsidRPr="00ED60BF">
              <w:rPr>
                <w:sz w:val="22"/>
                <w:szCs w:val="22"/>
              </w:rPr>
              <w:t>Минимальный размер поручительства установлен в Приложении 8 к Политике поручительств, но не более 50 % от суммы обязательства;</w:t>
            </w:r>
          </w:p>
          <w:p w14:paraId="5EE3903D" w14:textId="77777777" w:rsidR="000A3202" w:rsidRPr="00ED60BF" w:rsidRDefault="000A3202" w:rsidP="00ED60BF">
            <w:pPr>
              <w:pStyle w:val="Default"/>
              <w:jc w:val="both"/>
              <w:rPr>
                <w:sz w:val="22"/>
                <w:szCs w:val="22"/>
              </w:rPr>
            </w:pPr>
            <w:r w:rsidRPr="00ED60BF">
              <w:rPr>
                <w:sz w:val="22"/>
                <w:szCs w:val="22"/>
              </w:rPr>
              <w:t>Максимальный размер поручительства: 15 000 000 (Пятнадцать миллионов) рублей, но не более 50 % от суммы обязательства.</w:t>
            </w:r>
          </w:p>
          <w:p w14:paraId="5B2161EE" w14:textId="77777777" w:rsidR="000A3202" w:rsidRPr="00ED60BF" w:rsidRDefault="000A3202" w:rsidP="00ED60BF">
            <w:pPr>
              <w:pStyle w:val="Default"/>
              <w:ind w:firstLine="507"/>
              <w:jc w:val="both"/>
              <w:rPr>
                <w:b/>
                <w:sz w:val="22"/>
                <w:szCs w:val="22"/>
              </w:rPr>
            </w:pPr>
            <w:r w:rsidRPr="00ED60BF">
              <w:rPr>
                <w:sz w:val="22"/>
                <w:szCs w:val="22"/>
              </w:rPr>
              <w:lastRenderedPageBreak/>
              <w:t xml:space="preserve">В случае стоимости </w:t>
            </w:r>
            <w:r w:rsidRPr="00ED60BF">
              <w:rPr>
                <w:b/>
                <w:sz w:val="22"/>
                <w:szCs w:val="22"/>
              </w:rPr>
              <w:t>залога -</w:t>
            </w:r>
            <w:r w:rsidRPr="00ED60BF">
              <w:rPr>
                <w:sz w:val="22"/>
                <w:szCs w:val="22"/>
              </w:rPr>
              <w:t xml:space="preserve"> прав на объекты интеллектуальной собственности, принадлежащих СМСП, «самозанятому» гражданину и (или) организации инфраструктуры, подтвержденная отчетом о проведении независимой оценки, превышает размер поручительства </w:t>
            </w:r>
            <w:proofErr w:type="gramStart"/>
            <w:r w:rsidRPr="00ED60BF">
              <w:rPr>
                <w:sz w:val="22"/>
                <w:szCs w:val="22"/>
              </w:rPr>
              <w:t>АО  «</w:t>
            </w:r>
            <w:proofErr w:type="gramEnd"/>
            <w:r w:rsidRPr="00ED60BF">
              <w:rPr>
                <w:sz w:val="22"/>
                <w:szCs w:val="22"/>
              </w:rPr>
              <w:t xml:space="preserve">Корпорация развития МСП ПК», максимальный размер поручительства составляет </w:t>
            </w:r>
            <w:r w:rsidRPr="00ED60BF">
              <w:rPr>
                <w:b/>
                <w:sz w:val="22"/>
                <w:szCs w:val="22"/>
              </w:rPr>
              <w:t>не более 50 % от суммы обязательства.</w:t>
            </w:r>
          </w:p>
          <w:p w14:paraId="2AB6C546" w14:textId="77777777" w:rsidR="000A3202" w:rsidRPr="00ED60BF" w:rsidRDefault="000A3202" w:rsidP="00ED60BF">
            <w:pPr>
              <w:pStyle w:val="Default"/>
              <w:rPr>
                <w:sz w:val="22"/>
                <w:szCs w:val="22"/>
              </w:rPr>
            </w:pPr>
          </w:p>
        </w:tc>
      </w:tr>
      <w:tr w:rsidR="000A3202" w:rsidRPr="00ED60BF" w14:paraId="6EBAB01E" w14:textId="77777777" w:rsidTr="005153B4">
        <w:trPr>
          <w:trHeight w:val="54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A0F1789" w14:textId="77777777" w:rsidR="000A3202" w:rsidRPr="00ED60BF" w:rsidRDefault="000A3202" w:rsidP="00ED60BF">
            <w:pPr>
              <w:rPr>
                <w:b/>
                <w:bCs/>
                <w:color w:val="000000"/>
                <w:sz w:val="22"/>
                <w:szCs w:val="22"/>
              </w:rPr>
            </w:pPr>
            <w:r w:rsidRPr="00ED60BF">
              <w:rPr>
                <w:b/>
                <w:bCs/>
                <w:color w:val="000000"/>
                <w:sz w:val="22"/>
                <w:szCs w:val="22"/>
              </w:rPr>
              <w:lastRenderedPageBreak/>
              <w:t xml:space="preserve">7. Валюта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06C4DB" w14:textId="77777777" w:rsidR="000A3202" w:rsidRPr="00ED60BF" w:rsidRDefault="000A3202" w:rsidP="00ED60BF">
            <w:pPr>
              <w:pStyle w:val="Default"/>
              <w:rPr>
                <w:sz w:val="22"/>
                <w:szCs w:val="22"/>
              </w:rPr>
            </w:pPr>
            <w:r w:rsidRPr="00ED60BF">
              <w:rPr>
                <w:sz w:val="22"/>
                <w:szCs w:val="22"/>
              </w:rPr>
              <w:t>Рубли РФ</w:t>
            </w:r>
          </w:p>
        </w:tc>
      </w:tr>
      <w:tr w:rsidR="000A3202" w:rsidRPr="00ED60BF" w14:paraId="110A0DC0" w14:textId="77777777" w:rsidTr="005153B4">
        <w:trPr>
          <w:trHeight w:val="98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B034F56" w14:textId="77777777" w:rsidR="000A3202" w:rsidRPr="00ED60BF" w:rsidRDefault="000A3202" w:rsidP="00ED60BF">
            <w:pPr>
              <w:rPr>
                <w:b/>
                <w:bCs/>
                <w:color w:val="000000"/>
                <w:sz w:val="22"/>
                <w:szCs w:val="22"/>
                <w:lang w:val="en-US"/>
              </w:rPr>
            </w:pPr>
            <w:r w:rsidRPr="00ED60BF">
              <w:rPr>
                <w:b/>
                <w:bCs/>
                <w:color w:val="000000"/>
                <w:sz w:val="22"/>
                <w:szCs w:val="22"/>
              </w:rPr>
              <w:t>8. Вознаграждение за поручительство</w:t>
            </w:r>
            <w:r w:rsidRPr="00ED60BF">
              <w:rPr>
                <w:b/>
                <w:bCs/>
                <w:color w:val="000000"/>
                <w:sz w:val="22"/>
                <w:szCs w:val="22"/>
                <w:lang w:val="en-US"/>
              </w:rPr>
              <w:t>*</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598BA77" w14:textId="4BD1C8C1" w:rsidR="000A3202" w:rsidRPr="00ED60BF" w:rsidRDefault="00C12357" w:rsidP="00ED60BF">
            <w:pPr>
              <w:jc w:val="both"/>
              <w:rPr>
                <w:sz w:val="22"/>
                <w:szCs w:val="22"/>
              </w:rPr>
            </w:pPr>
            <w:bookmarkStart w:id="1" w:name="__DdeLink__679_1568676210"/>
            <w:bookmarkEnd w:id="1"/>
            <w:r>
              <w:rPr>
                <w:sz w:val="22"/>
                <w:szCs w:val="22"/>
              </w:rPr>
              <w:t>0,5% годовых от суммы поручительства</w:t>
            </w:r>
          </w:p>
          <w:p w14:paraId="5809F508" w14:textId="77777777" w:rsidR="000A3202" w:rsidRPr="00ED60BF" w:rsidRDefault="000A3202" w:rsidP="00C22EE6">
            <w:pPr>
              <w:pStyle w:val="Default"/>
              <w:jc w:val="both"/>
              <w:rPr>
                <w:sz w:val="22"/>
                <w:szCs w:val="22"/>
              </w:rPr>
            </w:pPr>
          </w:p>
        </w:tc>
      </w:tr>
      <w:tr w:rsidR="000A3202" w:rsidRPr="00ED60BF" w14:paraId="5C94F2D4" w14:textId="77777777" w:rsidTr="005153B4">
        <w:trPr>
          <w:trHeight w:val="112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9BE2A0F" w14:textId="77777777" w:rsidR="000A3202" w:rsidRPr="00ED60BF" w:rsidRDefault="000A3202" w:rsidP="00ED60BF">
            <w:pPr>
              <w:rPr>
                <w:b/>
                <w:bCs/>
                <w:color w:val="000000"/>
                <w:sz w:val="22"/>
                <w:szCs w:val="22"/>
              </w:rPr>
            </w:pPr>
            <w:r w:rsidRPr="00ED60BF">
              <w:rPr>
                <w:b/>
                <w:bCs/>
                <w:color w:val="000000"/>
                <w:sz w:val="22"/>
                <w:szCs w:val="22"/>
              </w:rPr>
              <w:t xml:space="preserve">9. Порядок уплаты вознаграждения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605AD7" w14:textId="77777777" w:rsidR="000A3202" w:rsidRPr="00ED60BF" w:rsidRDefault="000A3202" w:rsidP="00ED60BF">
            <w:pPr>
              <w:pStyle w:val="Default"/>
              <w:rPr>
                <w:sz w:val="22"/>
                <w:szCs w:val="22"/>
              </w:rPr>
            </w:pPr>
            <w:r w:rsidRPr="00ED60BF">
              <w:rPr>
                <w:sz w:val="22"/>
                <w:szCs w:val="22"/>
              </w:rPr>
              <w:t>Порядок оплаты вознаграждения, устанавливается в соответствии с решением Квалификационной комиссии:</w:t>
            </w:r>
          </w:p>
          <w:p w14:paraId="4E89B854" w14:textId="77777777" w:rsidR="000A3202" w:rsidRPr="00ED60BF" w:rsidRDefault="000A3202" w:rsidP="00ED60BF">
            <w:pPr>
              <w:pStyle w:val="Default"/>
              <w:jc w:val="both"/>
              <w:rPr>
                <w:sz w:val="22"/>
                <w:szCs w:val="22"/>
              </w:rPr>
            </w:pPr>
            <w:r w:rsidRPr="00ED60BF">
              <w:rPr>
                <w:sz w:val="22"/>
                <w:szCs w:val="22"/>
              </w:rPr>
              <w:t>1. Вознаграждение оплачивается единовременно в день подписания договора о предоставлении поручительства.</w:t>
            </w:r>
          </w:p>
          <w:p w14:paraId="147160A2" w14:textId="77777777" w:rsidR="000A3202" w:rsidRPr="00ED60BF" w:rsidRDefault="000A3202" w:rsidP="00ED60BF">
            <w:pPr>
              <w:pStyle w:val="Default"/>
              <w:jc w:val="both"/>
              <w:rPr>
                <w:sz w:val="22"/>
                <w:szCs w:val="22"/>
              </w:rPr>
            </w:pPr>
            <w:r w:rsidRPr="00ED60BF">
              <w:rPr>
                <w:sz w:val="22"/>
                <w:szCs w:val="22"/>
              </w:rPr>
              <w:t xml:space="preserve">2. Вознаграждение Поручителю оплачивается Заемщиком в соответствии с графиком оплаты. Рассрочка возможна не более чем на 6 месяцев (10 месяцев при действии в Пермском крае режима повышенной готовности или режима чрезвычайной ситуации). </w:t>
            </w:r>
          </w:p>
        </w:tc>
      </w:tr>
      <w:tr w:rsidR="000A3202" w:rsidRPr="00ED60BF" w14:paraId="095D918D" w14:textId="77777777" w:rsidTr="005153B4">
        <w:trPr>
          <w:trHeight w:val="25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9348FE6" w14:textId="77777777" w:rsidR="000A3202" w:rsidRPr="00ED60BF" w:rsidRDefault="000A3202" w:rsidP="00ED60BF">
            <w:pPr>
              <w:pStyle w:val="Default"/>
              <w:rPr>
                <w:sz w:val="22"/>
                <w:szCs w:val="22"/>
              </w:rPr>
            </w:pPr>
            <w:r w:rsidRPr="00ED60BF">
              <w:rPr>
                <w:b/>
                <w:bCs/>
                <w:sz w:val="22"/>
                <w:szCs w:val="22"/>
              </w:rPr>
              <w:t xml:space="preserve">10. Требования к Заемщику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813F13" w14:textId="77777777" w:rsidR="000A3202" w:rsidRPr="00ED60BF" w:rsidRDefault="000A3202" w:rsidP="00ED60BF">
            <w:pPr>
              <w:pStyle w:val="Default"/>
              <w:jc w:val="both"/>
              <w:rPr>
                <w:sz w:val="22"/>
                <w:szCs w:val="22"/>
              </w:rPr>
            </w:pPr>
            <w:r w:rsidRPr="00ED60BF">
              <w:rPr>
                <w:sz w:val="22"/>
                <w:szCs w:val="22"/>
              </w:rPr>
              <w:t>Требования к Заемщику для предоставления поручительства, установлены разделом 2 Политики.</w:t>
            </w:r>
          </w:p>
        </w:tc>
      </w:tr>
      <w:tr w:rsidR="000A3202" w:rsidRPr="00ED60BF" w14:paraId="608BE426" w14:textId="77777777" w:rsidTr="005153B4">
        <w:trPr>
          <w:trHeight w:val="25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5A572F0" w14:textId="77777777" w:rsidR="000A3202" w:rsidRPr="00ED60BF" w:rsidRDefault="000A3202" w:rsidP="00ED60BF">
            <w:pPr>
              <w:pStyle w:val="Default"/>
              <w:rPr>
                <w:sz w:val="22"/>
                <w:szCs w:val="22"/>
              </w:rPr>
            </w:pPr>
            <w:r w:rsidRPr="00ED60BF">
              <w:rPr>
                <w:b/>
                <w:bCs/>
                <w:sz w:val="22"/>
                <w:szCs w:val="22"/>
              </w:rPr>
              <w:t>11. Требования к Финансовой организации</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373B2E" w14:textId="77777777" w:rsidR="000A3202" w:rsidRPr="00ED60BF" w:rsidRDefault="000A3202" w:rsidP="00ED60BF">
            <w:pPr>
              <w:pStyle w:val="Default"/>
              <w:jc w:val="both"/>
              <w:rPr>
                <w:sz w:val="22"/>
                <w:szCs w:val="22"/>
              </w:rPr>
            </w:pPr>
          </w:p>
          <w:p w14:paraId="3CE60CF5" w14:textId="77777777" w:rsidR="000A3202" w:rsidRPr="00ED60BF" w:rsidRDefault="000A3202" w:rsidP="00ED60BF">
            <w:pPr>
              <w:pStyle w:val="Default"/>
              <w:jc w:val="both"/>
              <w:rPr>
                <w:sz w:val="22"/>
                <w:szCs w:val="22"/>
              </w:rPr>
            </w:pPr>
            <w:r w:rsidRPr="00ED60BF">
              <w:rPr>
                <w:sz w:val="22"/>
                <w:szCs w:val="22"/>
              </w:rPr>
              <w:t>Действующее соглашение о сотрудничестве с АО «Корпорация развития МСП ПК».</w:t>
            </w:r>
          </w:p>
        </w:tc>
      </w:tr>
      <w:tr w:rsidR="000A3202" w:rsidRPr="00ED60BF" w14:paraId="04FCDC1D" w14:textId="77777777" w:rsidTr="005153B4">
        <w:trPr>
          <w:trHeight w:val="79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1BC7B24" w14:textId="77777777" w:rsidR="000A3202" w:rsidRPr="00ED60BF" w:rsidRDefault="000A3202" w:rsidP="00ED60BF">
            <w:pPr>
              <w:pStyle w:val="Default"/>
              <w:rPr>
                <w:b/>
                <w:color w:val="00000A"/>
                <w:sz w:val="22"/>
                <w:szCs w:val="22"/>
              </w:rPr>
            </w:pPr>
            <w:r w:rsidRPr="00ED60BF">
              <w:rPr>
                <w:b/>
                <w:color w:val="00000A"/>
                <w:sz w:val="22"/>
                <w:szCs w:val="22"/>
              </w:rPr>
              <w:t xml:space="preserve">12. Дополнительные требования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CCFF26" w14:textId="77777777" w:rsidR="000A3202" w:rsidRPr="00ED60BF" w:rsidRDefault="000A3202" w:rsidP="00ED60BF">
            <w:pPr>
              <w:pStyle w:val="Default"/>
              <w:jc w:val="both"/>
              <w:rPr>
                <w:sz w:val="22"/>
                <w:szCs w:val="22"/>
              </w:rPr>
            </w:pPr>
          </w:p>
          <w:p w14:paraId="6165445F" w14:textId="77777777" w:rsidR="000A3202" w:rsidRPr="00ED60BF" w:rsidRDefault="000A3202" w:rsidP="00ED60BF">
            <w:pPr>
              <w:pStyle w:val="Default"/>
              <w:jc w:val="both"/>
              <w:rPr>
                <w:sz w:val="22"/>
                <w:szCs w:val="22"/>
              </w:rPr>
            </w:pPr>
            <w:r w:rsidRPr="00ED60BF">
              <w:rPr>
                <w:sz w:val="22"/>
                <w:szCs w:val="22"/>
              </w:rPr>
              <w:t>По решению Квалификационной комиссии АО «Корпорация развития МСП ПК».</w:t>
            </w:r>
          </w:p>
        </w:tc>
      </w:tr>
      <w:tr w:rsidR="000A3202" w:rsidRPr="00ED60BF" w14:paraId="734CDA5D" w14:textId="77777777" w:rsidTr="005153B4">
        <w:trPr>
          <w:trHeight w:val="79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394F1B7" w14:textId="77777777" w:rsidR="000A3202" w:rsidRPr="00ED60BF" w:rsidRDefault="000A3202" w:rsidP="00ED60BF">
            <w:pPr>
              <w:pStyle w:val="Default"/>
              <w:rPr>
                <w:sz w:val="22"/>
                <w:szCs w:val="22"/>
              </w:rPr>
            </w:pPr>
            <w:r w:rsidRPr="00ED60BF">
              <w:rPr>
                <w:b/>
                <w:color w:val="00000A"/>
                <w:sz w:val="22"/>
                <w:szCs w:val="22"/>
              </w:rPr>
              <w:t xml:space="preserve">13. Обеспечение для АО «Корпорация развития МСП ПК»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09E7A0" w14:textId="77777777" w:rsidR="000A3202" w:rsidRPr="00ED60BF" w:rsidRDefault="000A3202" w:rsidP="00ED60BF">
            <w:pPr>
              <w:pStyle w:val="Default"/>
              <w:rPr>
                <w:sz w:val="22"/>
                <w:szCs w:val="22"/>
              </w:rPr>
            </w:pPr>
            <w:r w:rsidRPr="00ED60BF">
              <w:rPr>
                <w:sz w:val="22"/>
                <w:szCs w:val="22"/>
              </w:rPr>
              <w:t xml:space="preserve">По решению Квалификационной комиссии АО «Корпорация развития МСП ПК» обеспечение </w:t>
            </w:r>
            <w:proofErr w:type="gramStart"/>
            <w:r w:rsidRPr="00ED60BF">
              <w:rPr>
                <w:sz w:val="22"/>
                <w:szCs w:val="22"/>
              </w:rPr>
              <w:t>для  АО</w:t>
            </w:r>
            <w:proofErr w:type="gramEnd"/>
            <w:r w:rsidRPr="00ED60BF">
              <w:rPr>
                <w:sz w:val="22"/>
                <w:szCs w:val="22"/>
              </w:rPr>
              <w:t xml:space="preserve"> «Корпорация развития МСП ПК»: </w:t>
            </w:r>
          </w:p>
          <w:p w14:paraId="7B07BF8F" w14:textId="77777777" w:rsidR="000A3202" w:rsidRPr="00ED60BF" w:rsidRDefault="000A3202" w:rsidP="00ED60BF">
            <w:pPr>
              <w:pStyle w:val="Default"/>
              <w:rPr>
                <w:sz w:val="22"/>
                <w:szCs w:val="22"/>
              </w:rPr>
            </w:pPr>
            <w:r w:rsidRPr="00ED60BF">
              <w:rPr>
                <w:sz w:val="22"/>
                <w:szCs w:val="22"/>
              </w:rPr>
              <w:t xml:space="preserve">личное поручительство индивидуального предпринимателя, учредителей юридического лица, выгодоприобретателей, бенефициарных владельцев в объеме предоставленного АО «Корпорация развития МСП ПК» поручительства.  </w:t>
            </w:r>
          </w:p>
        </w:tc>
      </w:tr>
    </w:tbl>
    <w:p w14:paraId="66622715" w14:textId="77777777" w:rsidR="000A3202" w:rsidRPr="00ED60BF" w:rsidRDefault="000A3202" w:rsidP="00ED60BF">
      <w:pPr>
        <w:rPr>
          <w:sz w:val="22"/>
          <w:szCs w:val="22"/>
        </w:rPr>
      </w:pPr>
    </w:p>
    <w:tbl>
      <w:tblPr>
        <w:tblW w:w="14884" w:type="dxa"/>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694"/>
        <w:gridCol w:w="12190"/>
      </w:tblGrid>
      <w:tr w:rsidR="000A3202" w:rsidRPr="00ED60BF" w14:paraId="437305F4"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822FDC" w14:textId="77777777" w:rsidR="000A3202" w:rsidRPr="00ED60BF" w:rsidRDefault="000A3202" w:rsidP="00ED60BF">
            <w:pPr>
              <w:pStyle w:val="Default"/>
              <w:numPr>
                <w:ilvl w:val="0"/>
                <w:numId w:val="31"/>
              </w:numPr>
              <w:suppressAutoHyphens w:val="0"/>
              <w:rPr>
                <w:sz w:val="22"/>
                <w:szCs w:val="22"/>
              </w:rPr>
            </w:pPr>
            <w:r w:rsidRPr="00ED60BF">
              <w:rPr>
                <w:b/>
                <w:bCs/>
                <w:sz w:val="22"/>
                <w:szCs w:val="22"/>
              </w:rPr>
              <w:t xml:space="preserve">ПОРУЧИТЕЛЬСТВО ДЛЯ ОБЕСПЕЧЕНИЯ КРЕДИТОВ С ЦЕЛЬЮ ПОПОЛНЕНИЯ ОБОРОТНЫХ </w:t>
            </w:r>
            <w:proofErr w:type="gramStart"/>
            <w:r w:rsidRPr="00ED60BF">
              <w:rPr>
                <w:b/>
                <w:bCs/>
                <w:sz w:val="22"/>
                <w:szCs w:val="22"/>
              </w:rPr>
              <w:t>СРЕДСТВ  «</w:t>
            </w:r>
            <w:proofErr w:type="gramEnd"/>
            <w:r w:rsidRPr="00ED60BF">
              <w:rPr>
                <w:b/>
                <w:bCs/>
                <w:sz w:val="22"/>
                <w:szCs w:val="22"/>
              </w:rPr>
              <w:t>Стандарт»</w:t>
            </w:r>
          </w:p>
        </w:tc>
      </w:tr>
      <w:tr w:rsidR="000A3202" w:rsidRPr="00ED60BF" w14:paraId="4467BD9B" w14:textId="77777777" w:rsidTr="005153B4">
        <w:trPr>
          <w:trHeight w:val="66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B84539" w14:textId="77777777" w:rsidR="000A3202" w:rsidRPr="00ED60BF" w:rsidRDefault="000A3202" w:rsidP="00ED60BF">
            <w:pPr>
              <w:pStyle w:val="Default"/>
              <w:rPr>
                <w:color w:val="00000A"/>
                <w:sz w:val="22"/>
                <w:szCs w:val="22"/>
              </w:rPr>
            </w:pPr>
          </w:p>
          <w:p w14:paraId="6E445E8A" w14:textId="77777777" w:rsidR="000A3202" w:rsidRPr="00ED60BF" w:rsidRDefault="000A3202" w:rsidP="00ED60BF">
            <w:pPr>
              <w:pStyle w:val="Default"/>
              <w:rPr>
                <w:sz w:val="22"/>
                <w:szCs w:val="22"/>
              </w:rPr>
            </w:pPr>
            <w:r w:rsidRPr="00ED60BF">
              <w:rPr>
                <w:b/>
                <w:bCs/>
                <w:sz w:val="22"/>
                <w:szCs w:val="22"/>
              </w:rPr>
              <w:t xml:space="preserve">1. Целевое назначение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EBD53C" w14:textId="77777777" w:rsidR="000A3202" w:rsidRPr="00ED60BF" w:rsidRDefault="000A3202" w:rsidP="00ED60BF">
            <w:pPr>
              <w:pStyle w:val="Default"/>
              <w:jc w:val="both"/>
              <w:rPr>
                <w:sz w:val="22"/>
                <w:szCs w:val="22"/>
              </w:rPr>
            </w:pPr>
            <w:r w:rsidRPr="00ED60BF">
              <w:rPr>
                <w:sz w:val="22"/>
                <w:szCs w:val="22"/>
              </w:rPr>
              <w:t xml:space="preserve">Обеспечение исполнения части обязательств Заемщика по: </w:t>
            </w:r>
          </w:p>
          <w:p w14:paraId="25603770" w14:textId="77777777" w:rsidR="000A3202" w:rsidRPr="00ED60BF" w:rsidRDefault="000A3202" w:rsidP="00ED60BF">
            <w:pPr>
              <w:pStyle w:val="Default"/>
              <w:jc w:val="both"/>
              <w:rPr>
                <w:sz w:val="22"/>
                <w:szCs w:val="22"/>
              </w:rPr>
            </w:pPr>
            <w:r w:rsidRPr="00ED60BF">
              <w:rPr>
                <w:sz w:val="22"/>
                <w:szCs w:val="22"/>
              </w:rPr>
              <w:t xml:space="preserve">- заключаемым с Финансовыми организациями кредитным договорам и иным договорам кредитного характера; </w:t>
            </w:r>
          </w:p>
          <w:p w14:paraId="773B98F4" w14:textId="77777777" w:rsidR="000A3202" w:rsidRPr="00ED60BF" w:rsidRDefault="000A3202" w:rsidP="00ED60BF">
            <w:pPr>
              <w:pStyle w:val="Default"/>
              <w:jc w:val="both"/>
              <w:rPr>
                <w:sz w:val="22"/>
                <w:szCs w:val="22"/>
              </w:rPr>
            </w:pPr>
            <w:r w:rsidRPr="00ED60BF">
              <w:rPr>
                <w:sz w:val="22"/>
                <w:szCs w:val="22"/>
              </w:rPr>
              <w:t xml:space="preserve">- по ранее заключенным с Финансовыми организациями кредитным договорам и иным договорам кредитного характера. При этом кредитные средства в рамках договора могут быть предоставлены Заемщику частично или не предоставлены. </w:t>
            </w:r>
          </w:p>
        </w:tc>
      </w:tr>
      <w:tr w:rsidR="000A3202" w:rsidRPr="00ED60BF" w14:paraId="1E818ABE"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E1AB9D" w14:textId="77777777" w:rsidR="000A3202" w:rsidRPr="00ED60BF" w:rsidRDefault="000A3202" w:rsidP="00ED60BF">
            <w:pPr>
              <w:pStyle w:val="Default"/>
              <w:rPr>
                <w:sz w:val="22"/>
                <w:szCs w:val="22"/>
              </w:rPr>
            </w:pPr>
            <w:r w:rsidRPr="00ED60BF">
              <w:rPr>
                <w:b/>
                <w:bCs/>
                <w:sz w:val="22"/>
                <w:szCs w:val="22"/>
              </w:rPr>
              <w:t xml:space="preserve">2. Требования к условиям предоставления кредита: </w:t>
            </w:r>
          </w:p>
        </w:tc>
      </w:tr>
      <w:tr w:rsidR="000A3202" w:rsidRPr="00ED60BF" w14:paraId="258B5544" w14:textId="77777777" w:rsidTr="005153B4">
        <w:trPr>
          <w:trHeight w:val="102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AB4534B" w14:textId="77777777" w:rsidR="000A3202" w:rsidRPr="00ED60BF" w:rsidRDefault="000A3202" w:rsidP="00ED60BF">
            <w:pPr>
              <w:pStyle w:val="Default"/>
              <w:rPr>
                <w:sz w:val="22"/>
                <w:szCs w:val="22"/>
              </w:rPr>
            </w:pPr>
            <w:r w:rsidRPr="00ED60BF">
              <w:rPr>
                <w:b/>
                <w:bCs/>
                <w:sz w:val="22"/>
                <w:szCs w:val="22"/>
              </w:rPr>
              <w:t xml:space="preserve">2.1. Целевое использование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EC4DE6" w14:textId="77777777" w:rsidR="000A3202" w:rsidRPr="00ED60BF" w:rsidRDefault="000A3202" w:rsidP="00ED60BF">
            <w:pPr>
              <w:pStyle w:val="Default"/>
              <w:jc w:val="both"/>
              <w:rPr>
                <w:sz w:val="22"/>
                <w:szCs w:val="22"/>
              </w:rPr>
            </w:pPr>
            <w:r w:rsidRPr="00ED60BF">
              <w:rPr>
                <w:sz w:val="22"/>
                <w:szCs w:val="22"/>
              </w:rPr>
              <w:t xml:space="preserve">Любые цели, связанные с финансированием текущей деятельности Заемщика: </w:t>
            </w:r>
          </w:p>
          <w:p w14:paraId="5E752860" w14:textId="77777777" w:rsidR="000A3202" w:rsidRPr="00ED60BF" w:rsidRDefault="000A3202" w:rsidP="00ED60BF">
            <w:pPr>
              <w:pStyle w:val="Default"/>
              <w:jc w:val="both"/>
              <w:rPr>
                <w:sz w:val="22"/>
                <w:szCs w:val="22"/>
              </w:rPr>
            </w:pPr>
            <w:r w:rsidRPr="00ED60BF">
              <w:rPr>
                <w:sz w:val="22"/>
                <w:szCs w:val="22"/>
              </w:rPr>
              <w:t>- пополнение оборотных средств;</w:t>
            </w:r>
          </w:p>
          <w:p w14:paraId="4F9AD114" w14:textId="77777777" w:rsidR="000A3202" w:rsidRPr="00ED60BF" w:rsidRDefault="000A3202" w:rsidP="00ED60BF">
            <w:pPr>
              <w:pStyle w:val="Default"/>
              <w:jc w:val="both"/>
              <w:rPr>
                <w:sz w:val="22"/>
                <w:szCs w:val="22"/>
              </w:rPr>
            </w:pPr>
            <w:r w:rsidRPr="00ED60BF">
              <w:rPr>
                <w:sz w:val="22"/>
                <w:szCs w:val="22"/>
              </w:rPr>
              <w:t xml:space="preserve">- приобретение товарно-материальных ценностей, включая пополнение складских запасов; приобретение сырья, материалов, полуфабрикатов, товаров, горюче-смазочных материалов; </w:t>
            </w:r>
          </w:p>
          <w:p w14:paraId="0153BCD1" w14:textId="77777777" w:rsidR="000A3202" w:rsidRPr="00ED60BF" w:rsidRDefault="000A3202" w:rsidP="00ED60BF">
            <w:pPr>
              <w:pStyle w:val="Default"/>
              <w:jc w:val="both"/>
              <w:rPr>
                <w:sz w:val="22"/>
                <w:szCs w:val="22"/>
              </w:rPr>
            </w:pPr>
            <w:r w:rsidRPr="00ED60BF">
              <w:rPr>
                <w:sz w:val="22"/>
                <w:szCs w:val="22"/>
              </w:rPr>
              <w:t xml:space="preserve">- оплата услуг и работ; </w:t>
            </w:r>
          </w:p>
          <w:p w14:paraId="047F5B85" w14:textId="77777777" w:rsidR="000A3202" w:rsidRPr="00ED60BF" w:rsidRDefault="000A3202" w:rsidP="00ED60BF">
            <w:pPr>
              <w:pStyle w:val="Default"/>
              <w:jc w:val="both"/>
              <w:rPr>
                <w:sz w:val="22"/>
                <w:szCs w:val="22"/>
              </w:rPr>
            </w:pPr>
            <w:r w:rsidRPr="00ED60BF">
              <w:rPr>
                <w:sz w:val="22"/>
                <w:szCs w:val="22"/>
              </w:rPr>
              <w:t xml:space="preserve">- финансирование затрат на проведение сезонно-полевых работ; </w:t>
            </w:r>
          </w:p>
          <w:p w14:paraId="24E6BCA2" w14:textId="77777777" w:rsidR="000A3202" w:rsidRPr="00ED60BF" w:rsidRDefault="000A3202" w:rsidP="00ED60BF">
            <w:pPr>
              <w:pStyle w:val="Default"/>
              <w:jc w:val="both"/>
              <w:rPr>
                <w:sz w:val="22"/>
                <w:szCs w:val="22"/>
              </w:rPr>
            </w:pPr>
            <w:r w:rsidRPr="00ED60BF">
              <w:rPr>
                <w:sz w:val="22"/>
                <w:szCs w:val="22"/>
              </w:rPr>
              <w:lastRenderedPageBreak/>
              <w:t xml:space="preserve">- прочие финансирование некапитальных (операционных) затрат Заемщика. </w:t>
            </w:r>
          </w:p>
          <w:p w14:paraId="42DF647B" w14:textId="77777777" w:rsidR="000A3202" w:rsidRPr="00ED60BF" w:rsidRDefault="000A3202" w:rsidP="00ED60BF">
            <w:pPr>
              <w:pStyle w:val="Default"/>
              <w:jc w:val="both"/>
              <w:rPr>
                <w:sz w:val="22"/>
                <w:szCs w:val="22"/>
              </w:rPr>
            </w:pPr>
            <w:r w:rsidRPr="00ED60BF">
              <w:rPr>
                <w:sz w:val="22"/>
                <w:szCs w:val="22"/>
              </w:rPr>
              <w:t>- рефинансирование и реструктуризация кредитов, цели которых не относятся к инвестиционным.</w:t>
            </w:r>
          </w:p>
          <w:p w14:paraId="0F1EA422" w14:textId="77777777" w:rsidR="000A3202" w:rsidRPr="00ED60BF" w:rsidRDefault="000A3202" w:rsidP="00ED60BF">
            <w:pPr>
              <w:pStyle w:val="Default"/>
              <w:jc w:val="both"/>
              <w:rPr>
                <w:sz w:val="22"/>
                <w:szCs w:val="22"/>
              </w:rPr>
            </w:pPr>
            <w:r w:rsidRPr="00ED60BF">
              <w:rPr>
                <w:sz w:val="22"/>
                <w:szCs w:val="22"/>
              </w:rPr>
              <w:t xml:space="preserve">- в случае ведения режима повышенной готовности или режима чрезвычайной ситуации в Пермском крае, </w:t>
            </w:r>
            <w:r w:rsidRPr="00ED60BF">
              <w:rPr>
                <w:b/>
                <w:sz w:val="22"/>
                <w:szCs w:val="22"/>
              </w:rPr>
              <w:t xml:space="preserve">на цели, связанные </w:t>
            </w:r>
            <w:proofErr w:type="gramStart"/>
            <w:r w:rsidRPr="00ED60BF">
              <w:rPr>
                <w:b/>
                <w:sz w:val="22"/>
                <w:szCs w:val="22"/>
              </w:rPr>
              <w:t>с  оплатой</w:t>
            </w:r>
            <w:proofErr w:type="gramEnd"/>
            <w:r w:rsidRPr="00ED60BF">
              <w:rPr>
                <w:b/>
                <w:sz w:val="22"/>
                <w:szCs w:val="22"/>
              </w:rPr>
              <w:t xml:space="preserve"> процентов по кредитным договорам,</w:t>
            </w:r>
            <w:r w:rsidRPr="00ED60BF">
              <w:rPr>
                <w:sz w:val="22"/>
                <w:szCs w:val="22"/>
              </w:rPr>
              <w:t xml:space="preserve"> в отношении которых ранее поручительство АО «Корпорация развития МСП ПК» не предоставлялось.</w:t>
            </w:r>
          </w:p>
        </w:tc>
      </w:tr>
      <w:tr w:rsidR="000A3202" w:rsidRPr="00ED60BF" w14:paraId="736F1E96"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D52CBEC" w14:textId="77777777" w:rsidR="000A3202" w:rsidRPr="00ED60BF" w:rsidRDefault="000A3202" w:rsidP="00ED60BF">
            <w:pPr>
              <w:pStyle w:val="Default"/>
              <w:rPr>
                <w:sz w:val="22"/>
                <w:szCs w:val="22"/>
              </w:rPr>
            </w:pPr>
            <w:r w:rsidRPr="00ED60BF">
              <w:rPr>
                <w:b/>
                <w:bCs/>
                <w:sz w:val="22"/>
                <w:szCs w:val="22"/>
              </w:rPr>
              <w:lastRenderedPageBreak/>
              <w:t xml:space="preserve">2.2. Форма кредитования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65FBBF" w14:textId="77777777" w:rsidR="000A3202" w:rsidRPr="00ED60BF" w:rsidRDefault="000A3202" w:rsidP="00ED60BF">
            <w:pPr>
              <w:pStyle w:val="Default"/>
              <w:jc w:val="both"/>
              <w:rPr>
                <w:sz w:val="22"/>
                <w:szCs w:val="22"/>
              </w:rPr>
            </w:pPr>
            <w:r w:rsidRPr="00ED60BF">
              <w:rPr>
                <w:sz w:val="22"/>
                <w:szCs w:val="22"/>
              </w:rPr>
              <w:t xml:space="preserve">По заключаемым Заемщиками с Финансовыми организациями кредитным договорам и иным договорам кредитного характера Поручительство может быть предоставлено по кредитам со следующими формами кредитования: </w:t>
            </w:r>
          </w:p>
          <w:p w14:paraId="0F778E27" w14:textId="77777777" w:rsidR="000A3202" w:rsidRPr="00ED60BF" w:rsidRDefault="000A3202" w:rsidP="00ED60BF">
            <w:pPr>
              <w:pStyle w:val="Default"/>
              <w:jc w:val="both"/>
              <w:rPr>
                <w:sz w:val="22"/>
                <w:szCs w:val="22"/>
              </w:rPr>
            </w:pPr>
            <w:r w:rsidRPr="00ED60BF">
              <w:rPr>
                <w:sz w:val="22"/>
                <w:szCs w:val="22"/>
              </w:rPr>
              <w:t>- Кредит;</w:t>
            </w:r>
          </w:p>
          <w:p w14:paraId="789537BF" w14:textId="77777777" w:rsidR="000A3202" w:rsidRPr="00ED60BF" w:rsidRDefault="000A3202" w:rsidP="00ED60BF">
            <w:pPr>
              <w:pStyle w:val="Default"/>
              <w:jc w:val="both"/>
              <w:rPr>
                <w:sz w:val="22"/>
                <w:szCs w:val="22"/>
              </w:rPr>
            </w:pPr>
            <w:r w:rsidRPr="00ED60BF">
              <w:rPr>
                <w:sz w:val="22"/>
                <w:szCs w:val="22"/>
              </w:rPr>
              <w:t>- Независимая (Банковская) гарантия;</w:t>
            </w:r>
          </w:p>
          <w:p w14:paraId="0F888277" w14:textId="77777777" w:rsidR="000A3202" w:rsidRPr="00ED60BF" w:rsidRDefault="000A3202" w:rsidP="00ED60BF">
            <w:pPr>
              <w:pStyle w:val="Default"/>
              <w:jc w:val="both"/>
              <w:rPr>
                <w:sz w:val="22"/>
                <w:szCs w:val="22"/>
              </w:rPr>
            </w:pPr>
            <w:r w:rsidRPr="00ED60BF">
              <w:rPr>
                <w:sz w:val="22"/>
                <w:szCs w:val="22"/>
              </w:rPr>
              <w:t xml:space="preserve">- Невозобновляемая кредитная линия; </w:t>
            </w:r>
          </w:p>
          <w:p w14:paraId="0301CE40" w14:textId="77777777" w:rsidR="000A3202" w:rsidRPr="00ED60BF" w:rsidRDefault="000A3202" w:rsidP="00ED60BF">
            <w:pPr>
              <w:pStyle w:val="Default"/>
              <w:jc w:val="both"/>
              <w:rPr>
                <w:sz w:val="22"/>
                <w:szCs w:val="22"/>
              </w:rPr>
            </w:pPr>
            <w:r w:rsidRPr="00ED60BF">
              <w:rPr>
                <w:sz w:val="22"/>
                <w:szCs w:val="22"/>
              </w:rPr>
              <w:t xml:space="preserve">- Возобновляемая кредитная линия; </w:t>
            </w:r>
          </w:p>
          <w:p w14:paraId="77521782" w14:textId="77777777" w:rsidR="000A3202" w:rsidRPr="00ED60BF" w:rsidRDefault="000A3202" w:rsidP="00ED60BF">
            <w:pPr>
              <w:pStyle w:val="Default"/>
              <w:jc w:val="both"/>
              <w:rPr>
                <w:sz w:val="22"/>
                <w:szCs w:val="22"/>
              </w:rPr>
            </w:pPr>
            <w:r w:rsidRPr="00ED60BF">
              <w:rPr>
                <w:sz w:val="22"/>
                <w:szCs w:val="22"/>
              </w:rPr>
              <w:t>- Овердрафт;</w:t>
            </w:r>
          </w:p>
          <w:p w14:paraId="235CC127" w14:textId="77777777" w:rsidR="000A3202" w:rsidRPr="00ED60BF" w:rsidRDefault="000A3202" w:rsidP="00ED60BF">
            <w:pPr>
              <w:pStyle w:val="Default"/>
              <w:jc w:val="both"/>
              <w:rPr>
                <w:sz w:val="22"/>
                <w:szCs w:val="22"/>
              </w:rPr>
            </w:pPr>
            <w:r w:rsidRPr="00ED60BF">
              <w:rPr>
                <w:sz w:val="22"/>
                <w:szCs w:val="22"/>
              </w:rPr>
              <w:t xml:space="preserve">- </w:t>
            </w:r>
            <w:proofErr w:type="spellStart"/>
            <w:r w:rsidRPr="00ED60BF">
              <w:rPr>
                <w:sz w:val="22"/>
                <w:szCs w:val="22"/>
              </w:rPr>
              <w:t>Займ</w:t>
            </w:r>
            <w:proofErr w:type="spellEnd"/>
            <w:r w:rsidRPr="00ED60BF">
              <w:rPr>
                <w:sz w:val="22"/>
                <w:szCs w:val="22"/>
              </w:rPr>
              <w:t>.</w:t>
            </w:r>
          </w:p>
          <w:p w14:paraId="386AC75D" w14:textId="77777777" w:rsidR="000A3202" w:rsidRPr="00ED60BF" w:rsidRDefault="000A3202" w:rsidP="00ED60BF">
            <w:pPr>
              <w:pStyle w:val="Default"/>
              <w:jc w:val="both"/>
              <w:rPr>
                <w:sz w:val="22"/>
                <w:szCs w:val="22"/>
              </w:rPr>
            </w:pPr>
            <w:r w:rsidRPr="00ED60BF">
              <w:rPr>
                <w:sz w:val="22"/>
                <w:szCs w:val="22"/>
              </w:rPr>
              <w:t xml:space="preserve">Лимит ответственности АО «Корпорация развития МСП ПК» рассчитывается исходя из требований по кредиту (невозобновляемой/возобновляемой кредитной линии/овердрафту/займу) в целом. </w:t>
            </w:r>
          </w:p>
        </w:tc>
      </w:tr>
      <w:tr w:rsidR="000A3202" w:rsidRPr="00ED60BF" w14:paraId="61F6B7C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8F55E9A" w14:textId="77777777" w:rsidR="000A3202" w:rsidRPr="00ED60BF" w:rsidRDefault="000A3202" w:rsidP="00ED60BF">
            <w:pPr>
              <w:pStyle w:val="Default"/>
              <w:rPr>
                <w:b/>
                <w:color w:val="00000A"/>
                <w:sz w:val="22"/>
                <w:szCs w:val="22"/>
              </w:rPr>
            </w:pPr>
            <w:r w:rsidRPr="00ED60BF">
              <w:rPr>
                <w:b/>
                <w:color w:val="00000A"/>
                <w:sz w:val="22"/>
                <w:szCs w:val="22"/>
              </w:rPr>
              <w:t xml:space="preserve">2.3. Обеспечение по кредиту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3AE208" w14:textId="7305800C" w:rsidR="000A3202" w:rsidRPr="00ED60BF" w:rsidRDefault="000A3202" w:rsidP="00ED60BF">
            <w:pPr>
              <w:pStyle w:val="Default"/>
              <w:jc w:val="both"/>
              <w:rPr>
                <w:color w:val="auto"/>
                <w:sz w:val="22"/>
                <w:szCs w:val="22"/>
              </w:rPr>
            </w:pPr>
            <w:r w:rsidRPr="00ED60BF">
              <w:rPr>
                <w:color w:val="auto"/>
                <w:sz w:val="22"/>
                <w:szCs w:val="22"/>
              </w:rPr>
              <w:t xml:space="preserve">- </w:t>
            </w:r>
            <w:r w:rsidRPr="00E36151">
              <w:rPr>
                <w:color w:val="auto"/>
                <w:sz w:val="22"/>
                <w:szCs w:val="22"/>
              </w:rPr>
              <w:t xml:space="preserve">имущественное обеспечение (кроме товарно-материальных ценностей и товаров в обороте) не менее 30 % суммы обязательства </w:t>
            </w:r>
            <w:r w:rsidR="008F2591" w:rsidRPr="00E36151">
              <w:rPr>
                <w:color w:val="auto"/>
                <w:sz w:val="22"/>
                <w:szCs w:val="22"/>
              </w:rPr>
              <w:t xml:space="preserve">при объеме обязательства </w:t>
            </w:r>
            <w:r w:rsidRPr="00E36151">
              <w:rPr>
                <w:color w:val="auto"/>
                <w:sz w:val="22"/>
                <w:szCs w:val="22"/>
              </w:rPr>
              <w:t xml:space="preserve">более </w:t>
            </w:r>
            <w:r w:rsidR="008F2591" w:rsidRPr="00E36151">
              <w:rPr>
                <w:color w:val="auto"/>
                <w:sz w:val="22"/>
                <w:szCs w:val="22"/>
              </w:rPr>
              <w:t>20</w:t>
            </w:r>
            <w:r w:rsidRPr="00E36151">
              <w:rPr>
                <w:color w:val="auto"/>
                <w:sz w:val="22"/>
                <w:szCs w:val="22"/>
              </w:rPr>
              <w:t> 000 000 (</w:t>
            </w:r>
            <w:r w:rsidR="008F2591" w:rsidRPr="00E36151">
              <w:rPr>
                <w:color w:val="auto"/>
                <w:sz w:val="22"/>
                <w:szCs w:val="22"/>
              </w:rPr>
              <w:t>Двадцать</w:t>
            </w:r>
            <w:r w:rsidRPr="00E36151">
              <w:rPr>
                <w:color w:val="auto"/>
                <w:sz w:val="22"/>
                <w:szCs w:val="22"/>
              </w:rPr>
              <w:t xml:space="preserve"> миллионов) рублей;</w:t>
            </w:r>
            <w:r w:rsidRPr="00ED60BF">
              <w:rPr>
                <w:color w:val="auto"/>
                <w:sz w:val="22"/>
                <w:szCs w:val="22"/>
              </w:rPr>
              <w:t xml:space="preserve"> </w:t>
            </w:r>
          </w:p>
          <w:p w14:paraId="15FE2D91" w14:textId="77777777" w:rsidR="000A3202" w:rsidRPr="00ED60BF" w:rsidRDefault="000A3202" w:rsidP="00ED60BF">
            <w:pPr>
              <w:pStyle w:val="Default"/>
              <w:jc w:val="both"/>
              <w:rPr>
                <w:color w:val="auto"/>
                <w:sz w:val="22"/>
                <w:szCs w:val="22"/>
              </w:rPr>
            </w:pPr>
            <w:r w:rsidRPr="00ED60BF">
              <w:rPr>
                <w:color w:val="auto"/>
                <w:sz w:val="22"/>
                <w:szCs w:val="22"/>
              </w:rPr>
              <w:t>- в случае наличия обеспечения исполнения обязательств Заемщика в виде независимой гарантии/поручительства Корпорации, МСП-Банк, обеспечение предоставляется в соответствии с программой Финансовой организации</w:t>
            </w:r>
          </w:p>
          <w:p w14:paraId="5326D34A" w14:textId="77777777" w:rsidR="000A3202" w:rsidRPr="00ED60BF" w:rsidRDefault="000A3202" w:rsidP="00ED60BF">
            <w:pPr>
              <w:pStyle w:val="Default"/>
              <w:jc w:val="both"/>
              <w:rPr>
                <w:color w:val="auto"/>
                <w:sz w:val="22"/>
                <w:szCs w:val="22"/>
              </w:rPr>
            </w:pPr>
            <w:r w:rsidRPr="00ED60BF">
              <w:rPr>
                <w:color w:val="auto"/>
                <w:sz w:val="22"/>
                <w:szCs w:val="22"/>
              </w:rPr>
              <w:t xml:space="preserve">- в случае реструктуризации задолженности имущественное обеспечение (кроме товарно-материальных ценностей и товаров в обороте) в части, не обеспечиваемой независимой(банковской) гарантией/поручительством, удовлетворяющее требованиям Финансовой организации </w:t>
            </w:r>
          </w:p>
          <w:p w14:paraId="13849FE4" w14:textId="77777777" w:rsidR="000A3202" w:rsidRPr="00ED60BF" w:rsidRDefault="000A3202" w:rsidP="00ED60BF">
            <w:pPr>
              <w:pStyle w:val="Default"/>
              <w:jc w:val="both"/>
              <w:rPr>
                <w:color w:val="auto"/>
                <w:sz w:val="22"/>
                <w:szCs w:val="22"/>
              </w:rPr>
            </w:pPr>
            <w:r w:rsidRPr="00ED60BF">
              <w:rPr>
                <w:color w:val="auto"/>
                <w:sz w:val="22"/>
                <w:szCs w:val="22"/>
              </w:rPr>
              <w:t xml:space="preserve">- права на объекты интеллектуальной собственности, принадлежащих СМСП, </w:t>
            </w:r>
            <w:r w:rsidRPr="00ED60BF">
              <w:rPr>
                <w:sz w:val="22"/>
                <w:szCs w:val="22"/>
              </w:rPr>
              <w:t>«самозанятому» гражданину</w:t>
            </w:r>
            <w:r w:rsidRPr="00ED60BF">
              <w:rPr>
                <w:color w:val="auto"/>
                <w:sz w:val="22"/>
                <w:szCs w:val="22"/>
              </w:rPr>
              <w:t xml:space="preserve"> и (или) организации инфраструктуры</w:t>
            </w:r>
          </w:p>
        </w:tc>
      </w:tr>
      <w:tr w:rsidR="000A3202" w:rsidRPr="00ED60BF" w14:paraId="66BB4EF4" w14:textId="77777777" w:rsidTr="005153B4">
        <w:trPr>
          <w:trHeight w:val="42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F55836" w14:textId="77777777" w:rsidR="000A3202" w:rsidRPr="00ED60BF" w:rsidRDefault="000A3202" w:rsidP="00ED60BF">
            <w:pPr>
              <w:pStyle w:val="Default"/>
              <w:rPr>
                <w:b/>
                <w:color w:val="00000A"/>
                <w:sz w:val="22"/>
                <w:szCs w:val="22"/>
              </w:rPr>
            </w:pPr>
            <w:r w:rsidRPr="00ED60BF">
              <w:rPr>
                <w:b/>
                <w:color w:val="00000A"/>
                <w:sz w:val="22"/>
                <w:szCs w:val="22"/>
              </w:rPr>
              <w:t xml:space="preserve">2.4. Валюта кредита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45E050" w14:textId="77777777" w:rsidR="000A3202" w:rsidRPr="00ED60BF" w:rsidRDefault="000A3202" w:rsidP="00ED60BF">
            <w:pPr>
              <w:pStyle w:val="Default"/>
              <w:rPr>
                <w:color w:val="auto"/>
                <w:sz w:val="22"/>
                <w:szCs w:val="22"/>
              </w:rPr>
            </w:pPr>
            <w:r w:rsidRPr="00ED60BF">
              <w:rPr>
                <w:color w:val="auto"/>
                <w:sz w:val="22"/>
                <w:szCs w:val="22"/>
              </w:rPr>
              <w:t>Рубли РФ</w:t>
            </w:r>
          </w:p>
        </w:tc>
      </w:tr>
      <w:tr w:rsidR="000A3202" w:rsidRPr="00ED60BF" w14:paraId="51CF5733" w14:textId="77777777" w:rsidTr="005153B4">
        <w:trPr>
          <w:trHeight w:val="55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AD0C414" w14:textId="77777777" w:rsidR="000A3202" w:rsidRPr="00ED60BF" w:rsidRDefault="000A3202" w:rsidP="00ED60BF">
            <w:pPr>
              <w:pStyle w:val="Default"/>
              <w:rPr>
                <w:sz w:val="22"/>
                <w:szCs w:val="22"/>
              </w:rPr>
            </w:pPr>
            <w:r w:rsidRPr="00ED60BF">
              <w:rPr>
                <w:b/>
                <w:color w:val="00000A"/>
                <w:sz w:val="22"/>
                <w:szCs w:val="22"/>
              </w:rPr>
              <w:t>3. Срок действия поручительства</w:t>
            </w:r>
            <w:r w:rsidRPr="00ED60BF">
              <w:rPr>
                <w:b/>
                <w:color w:val="00000A"/>
                <w:sz w:val="22"/>
                <w:szCs w:val="22"/>
                <w:lang w:val="en-US"/>
              </w:rPr>
              <w:t>*</w:t>
            </w:r>
            <w:r w:rsidRPr="00ED60BF">
              <w:rPr>
                <w:b/>
                <w:color w:val="00000A"/>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5FEFA25" w14:textId="77777777" w:rsidR="000A3202" w:rsidRPr="00ED60BF" w:rsidRDefault="000A3202" w:rsidP="00ED60BF">
            <w:pPr>
              <w:tabs>
                <w:tab w:val="left" w:pos="709"/>
              </w:tabs>
              <w:jc w:val="both"/>
              <w:rPr>
                <w:sz w:val="22"/>
                <w:szCs w:val="22"/>
              </w:rPr>
            </w:pPr>
            <w:r w:rsidRPr="00ED60BF">
              <w:rPr>
                <w:sz w:val="22"/>
                <w:szCs w:val="22"/>
              </w:rPr>
              <w:t>Максимальный срок действия поручительства: 60 (Шестьдесят) месяцев.</w:t>
            </w:r>
          </w:p>
        </w:tc>
      </w:tr>
      <w:tr w:rsidR="000A3202" w:rsidRPr="00ED60BF" w14:paraId="374FF2FC"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A511FD0" w14:textId="77777777" w:rsidR="000A3202" w:rsidRPr="00ED60BF" w:rsidRDefault="000A3202" w:rsidP="00ED60BF">
            <w:pPr>
              <w:pStyle w:val="Default"/>
              <w:rPr>
                <w:sz w:val="22"/>
                <w:szCs w:val="22"/>
              </w:rPr>
            </w:pPr>
            <w:r w:rsidRPr="00ED60BF">
              <w:rPr>
                <w:b/>
                <w:color w:val="00000A"/>
                <w:sz w:val="22"/>
                <w:szCs w:val="22"/>
              </w:rPr>
              <w:t xml:space="preserve">4. Дата начала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3E31B3" w14:textId="77777777" w:rsidR="000A3202" w:rsidRPr="00ED60BF" w:rsidRDefault="000A3202" w:rsidP="00ED60BF">
            <w:pPr>
              <w:pStyle w:val="Default"/>
              <w:jc w:val="both"/>
              <w:rPr>
                <w:sz w:val="22"/>
                <w:szCs w:val="22"/>
              </w:rPr>
            </w:pPr>
            <w:r w:rsidRPr="00ED60BF">
              <w:rPr>
                <w:sz w:val="22"/>
                <w:szCs w:val="22"/>
              </w:rPr>
              <w:t xml:space="preserve"> Срок действия Поручительства начинается: </w:t>
            </w:r>
          </w:p>
          <w:p w14:paraId="2E057047" w14:textId="77777777" w:rsidR="000A3202" w:rsidRPr="00ED60BF" w:rsidRDefault="000A3202" w:rsidP="00ED60BF">
            <w:pPr>
              <w:tabs>
                <w:tab w:val="left" w:pos="1134"/>
              </w:tabs>
              <w:jc w:val="both"/>
              <w:rPr>
                <w:color w:val="000000"/>
                <w:sz w:val="22"/>
                <w:szCs w:val="22"/>
              </w:rPr>
            </w:pPr>
            <w:r w:rsidRPr="00ED60BF">
              <w:rPr>
                <w:sz w:val="22"/>
                <w:szCs w:val="22"/>
              </w:rPr>
              <w:t xml:space="preserve">- </w:t>
            </w:r>
            <w:r w:rsidRPr="00ED60BF">
              <w:rPr>
                <w:color w:val="000000"/>
                <w:sz w:val="22"/>
                <w:szCs w:val="22"/>
              </w:rPr>
              <w:t>с даты оплаты вознаграждения в полном объеме;</w:t>
            </w:r>
          </w:p>
          <w:p w14:paraId="21B11BE0" w14:textId="77777777" w:rsidR="000A3202" w:rsidRPr="00ED60BF" w:rsidRDefault="000A3202" w:rsidP="00ED60BF">
            <w:pPr>
              <w:tabs>
                <w:tab w:val="left" w:pos="1134"/>
              </w:tabs>
              <w:jc w:val="both"/>
              <w:rPr>
                <w:sz w:val="22"/>
                <w:szCs w:val="22"/>
              </w:rPr>
            </w:pPr>
            <w:r w:rsidRPr="00ED60BF">
              <w:rPr>
                <w:color w:val="000000"/>
                <w:sz w:val="22"/>
                <w:szCs w:val="22"/>
              </w:rPr>
              <w:t>- с даты оплаты первого платежа суммы вознаграждения (</w:t>
            </w:r>
            <w:r w:rsidRPr="00ED60BF">
              <w:rPr>
                <w:sz w:val="22"/>
                <w:szCs w:val="22"/>
              </w:rPr>
              <w:t>в случае предоставления рассрочки оплаты).</w:t>
            </w:r>
          </w:p>
          <w:p w14:paraId="2287302D" w14:textId="77777777" w:rsidR="000A3202" w:rsidRPr="00ED60BF" w:rsidRDefault="000A3202" w:rsidP="00ED60BF">
            <w:pPr>
              <w:pStyle w:val="Default"/>
              <w:jc w:val="both"/>
              <w:rPr>
                <w:sz w:val="22"/>
                <w:szCs w:val="22"/>
              </w:rPr>
            </w:pPr>
            <w:r w:rsidRPr="00ED60BF">
              <w:rPr>
                <w:sz w:val="22"/>
                <w:szCs w:val="22"/>
              </w:rPr>
              <w:t>Решение о предоставлении рассрочки оплаты вознаграждения принимается Квалификационной комиссией.</w:t>
            </w:r>
          </w:p>
        </w:tc>
      </w:tr>
      <w:tr w:rsidR="000A3202" w:rsidRPr="00ED60BF" w14:paraId="4B563B2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1296FB6" w14:textId="77777777" w:rsidR="000A3202" w:rsidRPr="00ED60BF" w:rsidRDefault="000A3202" w:rsidP="00ED60BF">
            <w:pPr>
              <w:pStyle w:val="Default"/>
              <w:rPr>
                <w:sz w:val="22"/>
                <w:szCs w:val="22"/>
              </w:rPr>
            </w:pPr>
            <w:r w:rsidRPr="00ED60BF">
              <w:rPr>
                <w:b/>
                <w:color w:val="00000A"/>
                <w:sz w:val="22"/>
                <w:szCs w:val="22"/>
              </w:rPr>
              <w:t xml:space="preserve">5. Дата окончания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AF5B80" w14:textId="77777777" w:rsidR="000A3202" w:rsidRPr="00ED60BF" w:rsidRDefault="000A3202" w:rsidP="00ED60BF">
            <w:pPr>
              <w:pStyle w:val="Default"/>
              <w:jc w:val="both"/>
              <w:rPr>
                <w:sz w:val="22"/>
                <w:szCs w:val="22"/>
              </w:rPr>
            </w:pPr>
            <w:r w:rsidRPr="00ED60BF">
              <w:rPr>
                <w:sz w:val="22"/>
                <w:szCs w:val="22"/>
              </w:rPr>
              <w:t>Дата окончания действия поручительства определяется исходя из запрошенного Заемщиком срока предоставления поручительства.</w:t>
            </w:r>
          </w:p>
        </w:tc>
      </w:tr>
      <w:tr w:rsidR="000A3202" w:rsidRPr="00ED60BF" w14:paraId="4D3459D8" w14:textId="77777777" w:rsidTr="005153B4">
        <w:trPr>
          <w:trHeight w:val="69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6283889" w14:textId="77777777" w:rsidR="000A3202" w:rsidRPr="00ED60BF" w:rsidRDefault="000A3202" w:rsidP="00ED60BF">
            <w:pPr>
              <w:pStyle w:val="Default"/>
              <w:rPr>
                <w:sz w:val="22"/>
                <w:szCs w:val="22"/>
              </w:rPr>
            </w:pPr>
            <w:r w:rsidRPr="00ED60BF">
              <w:rPr>
                <w:b/>
                <w:color w:val="00000A"/>
                <w:sz w:val="22"/>
                <w:szCs w:val="22"/>
              </w:rPr>
              <w:t xml:space="preserve">6. Лимит суммы поручительства по </w:t>
            </w:r>
            <w:r w:rsidRPr="00ED60BF">
              <w:rPr>
                <w:b/>
                <w:sz w:val="22"/>
                <w:szCs w:val="22"/>
              </w:rPr>
              <w:t xml:space="preserve">кредиту </w:t>
            </w:r>
          </w:p>
          <w:p w14:paraId="100DB2CB" w14:textId="77777777" w:rsidR="000A3202" w:rsidRPr="00ED60BF" w:rsidRDefault="000A3202" w:rsidP="00ED60BF">
            <w:pPr>
              <w:pStyle w:val="Default"/>
              <w:rPr>
                <w:color w:val="00000A"/>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FFD04E" w14:textId="189E7E8B" w:rsidR="000A3202" w:rsidRDefault="0096239A" w:rsidP="00ED60BF">
            <w:pPr>
              <w:pStyle w:val="Default"/>
              <w:jc w:val="both"/>
              <w:rPr>
                <w:sz w:val="22"/>
                <w:szCs w:val="22"/>
              </w:rPr>
            </w:pPr>
            <w:r w:rsidRPr="00BB37C3">
              <w:rPr>
                <w:sz w:val="22"/>
                <w:szCs w:val="22"/>
              </w:rPr>
              <w:t xml:space="preserve">        1. </w:t>
            </w:r>
            <w:r w:rsidR="000A3202" w:rsidRPr="00BB37C3">
              <w:rPr>
                <w:sz w:val="22"/>
                <w:szCs w:val="22"/>
              </w:rPr>
              <w:t xml:space="preserve">Максимальный размер поручительства для СМСП: </w:t>
            </w:r>
            <w:r w:rsidR="00FA469A" w:rsidRPr="00FA469A">
              <w:rPr>
                <w:sz w:val="22"/>
                <w:szCs w:val="22"/>
              </w:rPr>
              <w:t xml:space="preserve">30 000 000 (Тридцать </w:t>
            </w:r>
            <w:r w:rsidR="000A3202" w:rsidRPr="00BB37C3">
              <w:rPr>
                <w:sz w:val="22"/>
                <w:szCs w:val="22"/>
              </w:rPr>
              <w:t>миллионов) рублей, но не более 70 % от суммы обязательства</w:t>
            </w:r>
            <w:r w:rsidR="000A3202" w:rsidRPr="00BB37C3">
              <w:rPr>
                <w:color w:val="auto"/>
                <w:sz w:val="22"/>
                <w:szCs w:val="22"/>
              </w:rPr>
              <w:t xml:space="preserve">, </w:t>
            </w:r>
            <w:r w:rsidR="000A3202" w:rsidRPr="00BB37C3">
              <w:rPr>
                <w:b/>
                <w:color w:val="auto"/>
                <w:sz w:val="22"/>
                <w:szCs w:val="22"/>
              </w:rPr>
              <w:t>и не более 80% от суммы обязательства в период действия в Пермском крае режима пов</w:t>
            </w:r>
            <w:r w:rsidR="00E1292D">
              <w:rPr>
                <w:b/>
                <w:color w:val="auto"/>
                <w:sz w:val="22"/>
                <w:szCs w:val="22"/>
              </w:rPr>
              <w:t>ы</w:t>
            </w:r>
            <w:r w:rsidR="000A3202" w:rsidRPr="00BB37C3">
              <w:rPr>
                <w:b/>
                <w:color w:val="auto"/>
                <w:sz w:val="22"/>
                <w:szCs w:val="22"/>
              </w:rPr>
              <w:t>шенной готовности или режима чрезвычайной ситуации</w:t>
            </w:r>
            <w:r w:rsidR="000A3202" w:rsidRPr="00BB37C3">
              <w:rPr>
                <w:sz w:val="22"/>
                <w:szCs w:val="22"/>
              </w:rPr>
              <w:t>.</w:t>
            </w:r>
          </w:p>
          <w:p w14:paraId="3786BAEB" w14:textId="77777777" w:rsidR="00E1292D" w:rsidRDefault="00E1292D" w:rsidP="00ED60BF">
            <w:pPr>
              <w:pStyle w:val="Default"/>
              <w:jc w:val="both"/>
              <w:rPr>
                <w:sz w:val="22"/>
                <w:szCs w:val="22"/>
              </w:rPr>
            </w:pPr>
          </w:p>
          <w:p w14:paraId="2537D9C4" w14:textId="77777777" w:rsidR="00E1292D" w:rsidRPr="00E36151" w:rsidRDefault="00E1292D" w:rsidP="00E1292D">
            <w:pPr>
              <w:pStyle w:val="Default"/>
              <w:jc w:val="both"/>
              <w:rPr>
                <w:b/>
                <w:color w:val="auto"/>
                <w:sz w:val="22"/>
                <w:szCs w:val="22"/>
              </w:rPr>
            </w:pPr>
            <w:r w:rsidRPr="00E70C39">
              <w:rPr>
                <w:b/>
                <w:color w:val="auto"/>
                <w:sz w:val="22"/>
                <w:szCs w:val="22"/>
              </w:rPr>
              <w:lastRenderedPageBreak/>
              <w:t>Максимальный размер поручительства для СМСП, с основным и фактическим видом деятельности, включенным в Раздел С «Обрабатывающие производства» Общероссийского классификатора видов экономической деятельности (утв. Приказом Росстандарта от 31.01.2014 N 14-ст): 50 000 000 (Пятьдесят миллионов) рублей, но не более 70 % от суммы обязательства</w:t>
            </w:r>
          </w:p>
          <w:p w14:paraId="6567BA8A" w14:textId="77777777" w:rsidR="00E1292D" w:rsidRPr="00BB37C3" w:rsidRDefault="00E1292D" w:rsidP="00ED60BF">
            <w:pPr>
              <w:pStyle w:val="Default"/>
              <w:jc w:val="both"/>
              <w:rPr>
                <w:sz w:val="22"/>
                <w:szCs w:val="22"/>
              </w:rPr>
            </w:pPr>
          </w:p>
          <w:p w14:paraId="7EE73957" w14:textId="77777777" w:rsidR="000A3202" w:rsidRPr="00BB37C3" w:rsidRDefault="000A3202" w:rsidP="00ED60BF">
            <w:pPr>
              <w:pStyle w:val="Default"/>
              <w:ind w:firstLine="510"/>
              <w:jc w:val="both"/>
              <w:rPr>
                <w:sz w:val="22"/>
                <w:szCs w:val="22"/>
              </w:rPr>
            </w:pPr>
            <w:r w:rsidRPr="00BB37C3">
              <w:rPr>
                <w:sz w:val="22"/>
                <w:szCs w:val="22"/>
              </w:rPr>
              <w:t>В случае наличия обеспечения исполнения обязательств Заемщика в виде независимой гарантии/поручительства Корпорации, МСП-Банк, совместное обеспечение Корпорации, МСП-Банк и  АО «Корпорация развития МСП ПК»  может составлять до 70% от суммы обязательств по возврату основного долга по кредиту либо до 75% от суммы обязательств по возврату основного долга по кредиту по обязательствам Заемщиков, зарегистрированных в монопрофильных муниципальных образованиях (моногородах), а так же Заемщиков – экспортеров или производителей сельскохозяйственной продукции и продовольствия, заключивших с экспортером договор, предусматривающий реализацию сельскохозяйственной продукции и продовольствия; сельскохозяйственных потребительских кооперативов/ производственных кооперативов.</w:t>
            </w:r>
          </w:p>
          <w:p w14:paraId="6842FA92" w14:textId="296219E8" w:rsidR="000A3202" w:rsidRPr="00BB37C3" w:rsidRDefault="000A3202" w:rsidP="00DA0AA3">
            <w:pPr>
              <w:pStyle w:val="Default"/>
              <w:ind w:firstLine="507"/>
              <w:jc w:val="both"/>
              <w:rPr>
                <w:sz w:val="22"/>
                <w:szCs w:val="22"/>
              </w:rPr>
            </w:pPr>
            <w:r w:rsidRPr="00BB37C3">
              <w:rPr>
                <w:sz w:val="22"/>
                <w:szCs w:val="22"/>
              </w:rPr>
              <w:t xml:space="preserve">В случае стоимости </w:t>
            </w:r>
            <w:r w:rsidRPr="00BB37C3">
              <w:rPr>
                <w:b/>
                <w:sz w:val="22"/>
                <w:szCs w:val="22"/>
              </w:rPr>
              <w:t>залога -</w:t>
            </w:r>
            <w:r w:rsidRPr="00BB37C3">
              <w:rPr>
                <w:sz w:val="22"/>
                <w:szCs w:val="22"/>
              </w:rPr>
              <w:t xml:space="preserve"> прав на объекты интеллектуальной собственности, принадлежащих СМСП и (или) организации инфраструктуры, подтвержденной отчетом о проведении независимой оценки, превышающей размер поручительства </w:t>
            </w:r>
            <w:proofErr w:type="gramStart"/>
            <w:r w:rsidRPr="00BB37C3">
              <w:rPr>
                <w:sz w:val="22"/>
                <w:szCs w:val="22"/>
              </w:rPr>
              <w:t>АО  «</w:t>
            </w:r>
            <w:proofErr w:type="gramEnd"/>
            <w:r w:rsidRPr="00BB37C3">
              <w:rPr>
                <w:sz w:val="22"/>
                <w:szCs w:val="22"/>
              </w:rPr>
              <w:t xml:space="preserve">Корпорация развития МСП ПК», максимальный размер поручительства составляет </w:t>
            </w:r>
            <w:r w:rsidRPr="00BB37C3">
              <w:rPr>
                <w:b/>
                <w:sz w:val="22"/>
                <w:szCs w:val="22"/>
              </w:rPr>
              <w:t>не более 50 % от суммы обязательства.</w:t>
            </w:r>
            <w:r w:rsidRPr="00BB37C3">
              <w:rPr>
                <w:sz w:val="22"/>
                <w:szCs w:val="22"/>
              </w:rPr>
              <w:t xml:space="preserve"> </w:t>
            </w:r>
          </w:p>
          <w:p w14:paraId="6C9395B8" w14:textId="77777777" w:rsidR="000A3202" w:rsidRPr="00BB37C3" w:rsidRDefault="000A3202" w:rsidP="00ED60BF">
            <w:pPr>
              <w:pStyle w:val="Default"/>
              <w:ind w:firstLine="368"/>
              <w:jc w:val="both"/>
              <w:rPr>
                <w:sz w:val="22"/>
                <w:szCs w:val="22"/>
              </w:rPr>
            </w:pPr>
            <w:r w:rsidRPr="00BB37C3">
              <w:rPr>
                <w:sz w:val="22"/>
                <w:szCs w:val="22"/>
              </w:rPr>
              <w:t xml:space="preserve">В случае наличия обеспечения исполнения обязательств Заемщика в виде независимой гарантии/поручительства Корпорации, МСП-Банк, совместное обеспечение Корпорации, МСП-Банк и  АО «Корпорация развития МСП ПК»  может составлять до 70% от суммы обязательств по возврату основного долга по кредиту либо до 75% от суммы обязательств по возврату основного долга по кредиту по обязательствам Заемщиков, зарегистрированных в монопрофильных муниципальных образованиях (моногородах), а так же Заемщиков – экспортеров или производителей сельскохозяйственной продукции и продовольствия, заключивших с экспортером договор, предусматривающий реализацию сельскохозяйственной продукции и продовольствия; сельскохозяйственных потребительских кооперативов/ производственных кооперативов. </w:t>
            </w:r>
          </w:p>
          <w:p w14:paraId="74E39626" w14:textId="77777777" w:rsidR="000A3202" w:rsidRPr="00BB37C3" w:rsidRDefault="000A3202" w:rsidP="00ED60BF">
            <w:pPr>
              <w:pStyle w:val="Default"/>
              <w:rPr>
                <w:sz w:val="22"/>
                <w:szCs w:val="22"/>
              </w:rPr>
            </w:pPr>
          </w:p>
          <w:p w14:paraId="5A0415A2" w14:textId="6A238AAF" w:rsidR="000A3202" w:rsidRPr="00BB37C3" w:rsidRDefault="0096239A" w:rsidP="00ED60BF">
            <w:pPr>
              <w:pStyle w:val="Default"/>
              <w:rPr>
                <w:sz w:val="22"/>
                <w:szCs w:val="22"/>
              </w:rPr>
            </w:pPr>
            <w:r w:rsidRPr="00BB37C3">
              <w:rPr>
                <w:sz w:val="22"/>
                <w:szCs w:val="22"/>
              </w:rPr>
              <w:t>2</w:t>
            </w:r>
            <w:r w:rsidR="000A3202" w:rsidRPr="00BB37C3">
              <w:rPr>
                <w:sz w:val="22"/>
                <w:szCs w:val="22"/>
              </w:rPr>
              <w:t xml:space="preserve">. Для кредита, рассматриваемого в рамках </w:t>
            </w:r>
            <w:r w:rsidR="000A3202" w:rsidRPr="00BB37C3">
              <w:rPr>
                <w:sz w:val="22"/>
                <w:szCs w:val="22"/>
                <w:u w:val="single"/>
              </w:rPr>
              <w:t>Механизма</w:t>
            </w:r>
            <w:r w:rsidR="000A3202" w:rsidRPr="00BB37C3">
              <w:rPr>
                <w:sz w:val="22"/>
                <w:szCs w:val="22"/>
              </w:rPr>
              <w:t>*</w:t>
            </w:r>
            <w:proofErr w:type="gramStart"/>
            <w:r w:rsidR="000A3202" w:rsidRPr="00BB37C3">
              <w:rPr>
                <w:sz w:val="22"/>
                <w:szCs w:val="22"/>
              </w:rPr>
              <w:t>* :</w:t>
            </w:r>
            <w:proofErr w:type="gramEnd"/>
          </w:p>
          <w:p w14:paraId="69BEBBFE" w14:textId="5FD02DD1" w:rsidR="000A3202" w:rsidRPr="00BB37C3" w:rsidRDefault="000A3202" w:rsidP="00ED60BF">
            <w:pPr>
              <w:pStyle w:val="Default"/>
              <w:jc w:val="both"/>
              <w:rPr>
                <w:strike/>
                <w:sz w:val="22"/>
                <w:szCs w:val="22"/>
              </w:rPr>
            </w:pPr>
            <w:r w:rsidRPr="00BB37C3">
              <w:rPr>
                <w:sz w:val="22"/>
                <w:szCs w:val="22"/>
              </w:rPr>
              <w:t xml:space="preserve">Минимальный размер поручительства для СМСП установлен в Приложении </w:t>
            </w:r>
            <w:r w:rsidR="00897046" w:rsidRPr="00BB37C3">
              <w:rPr>
                <w:sz w:val="22"/>
                <w:szCs w:val="22"/>
              </w:rPr>
              <w:t>8</w:t>
            </w:r>
            <w:r w:rsidRPr="00BB37C3">
              <w:rPr>
                <w:sz w:val="22"/>
                <w:szCs w:val="22"/>
              </w:rPr>
              <w:t xml:space="preserve"> к Политике поручительств. </w:t>
            </w:r>
          </w:p>
          <w:p w14:paraId="553EFECD" w14:textId="77777777" w:rsidR="000A3202" w:rsidRPr="00BB37C3" w:rsidRDefault="000A3202" w:rsidP="00ED60BF">
            <w:pPr>
              <w:pStyle w:val="Default"/>
              <w:jc w:val="both"/>
              <w:rPr>
                <w:sz w:val="22"/>
                <w:szCs w:val="22"/>
              </w:rPr>
            </w:pPr>
            <w:r w:rsidRPr="00BB37C3">
              <w:rPr>
                <w:sz w:val="22"/>
                <w:szCs w:val="22"/>
              </w:rPr>
              <w:t>Максимальный размер поручительства для СМСП: 15 000 000 (Пятнадцать миллионов) рублей, но не более 50 % от суммы обязательства.</w:t>
            </w:r>
          </w:p>
          <w:p w14:paraId="6CC1DE27" w14:textId="77777777" w:rsidR="000A3202" w:rsidRPr="00BB37C3" w:rsidRDefault="000A3202" w:rsidP="00ED60BF">
            <w:pPr>
              <w:pStyle w:val="Default"/>
              <w:jc w:val="both"/>
              <w:rPr>
                <w:sz w:val="22"/>
                <w:szCs w:val="22"/>
              </w:rPr>
            </w:pPr>
          </w:p>
          <w:p w14:paraId="64747CA5" w14:textId="53A6D318" w:rsidR="000A3202" w:rsidRPr="00BB37C3" w:rsidRDefault="0096239A" w:rsidP="00ED60BF">
            <w:pPr>
              <w:pStyle w:val="Default"/>
              <w:jc w:val="both"/>
              <w:rPr>
                <w:sz w:val="22"/>
                <w:szCs w:val="22"/>
              </w:rPr>
            </w:pPr>
            <w:r w:rsidRPr="00BB37C3">
              <w:rPr>
                <w:sz w:val="22"/>
                <w:szCs w:val="22"/>
              </w:rPr>
              <w:t>3</w:t>
            </w:r>
            <w:r w:rsidR="000A3202" w:rsidRPr="00BB37C3">
              <w:rPr>
                <w:sz w:val="22"/>
                <w:szCs w:val="22"/>
              </w:rPr>
              <w:t xml:space="preserve">. Максимальный размер поручительства для «самозанятых» граждан: </w:t>
            </w:r>
          </w:p>
          <w:p w14:paraId="63DEB728" w14:textId="77777777" w:rsidR="000A3202" w:rsidRPr="00BB37C3" w:rsidRDefault="000A3202" w:rsidP="00ED60BF">
            <w:pPr>
              <w:pStyle w:val="Default"/>
              <w:jc w:val="both"/>
              <w:rPr>
                <w:sz w:val="22"/>
                <w:szCs w:val="22"/>
              </w:rPr>
            </w:pPr>
            <w:r w:rsidRPr="00BB37C3">
              <w:rPr>
                <w:sz w:val="22"/>
                <w:szCs w:val="22"/>
                <w:shd w:val="clear" w:color="auto" w:fill="FFFFFF" w:themeFill="background1"/>
              </w:rPr>
              <w:t>2 400 000</w:t>
            </w:r>
            <w:r w:rsidRPr="00BB37C3">
              <w:rPr>
                <w:sz w:val="22"/>
                <w:szCs w:val="22"/>
              </w:rPr>
              <w:t xml:space="preserve"> (Два миллиона четыреста тысяч) рублей, но не более 50% от суммы обязательства.</w:t>
            </w:r>
          </w:p>
          <w:p w14:paraId="722564FA" w14:textId="77777777" w:rsidR="000A3202" w:rsidRPr="00BB37C3" w:rsidRDefault="000A3202" w:rsidP="00ED60BF">
            <w:pPr>
              <w:pStyle w:val="Default"/>
              <w:jc w:val="both"/>
              <w:rPr>
                <w:sz w:val="22"/>
                <w:szCs w:val="22"/>
              </w:rPr>
            </w:pPr>
          </w:p>
          <w:p w14:paraId="1F9FB6CB" w14:textId="28813BCB" w:rsidR="000A3202" w:rsidRPr="00BB37C3" w:rsidRDefault="0096239A" w:rsidP="00ED60BF">
            <w:pPr>
              <w:pStyle w:val="Default"/>
              <w:jc w:val="both"/>
              <w:rPr>
                <w:sz w:val="22"/>
                <w:szCs w:val="22"/>
              </w:rPr>
            </w:pPr>
            <w:r w:rsidRPr="00BB37C3">
              <w:rPr>
                <w:sz w:val="22"/>
                <w:szCs w:val="22"/>
              </w:rPr>
              <w:t>4</w:t>
            </w:r>
            <w:r w:rsidR="000A3202" w:rsidRPr="00BB37C3">
              <w:rPr>
                <w:sz w:val="22"/>
                <w:szCs w:val="22"/>
              </w:rPr>
              <w:t xml:space="preserve">. Максимальный размер поручительства для СМСП: </w:t>
            </w:r>
            <w:r w:rsidR="00E1292D">
              <w:rPr>
                <w:sz w:val="22"/>
                <w:szCs w:val="22"/>
              </w:rPr>
              <w:t>10 0</w:t>
            </w:r>
            <w:r w:rsidR="000A3202" w:rsidRPr="00BB37C3">
              <w:rPr>
                <w:sz w:val="22"/>
                <w:szCs w:val="22"/>
              </w:rPr>
              <w:t>00 000 (</w:t>
            </w:r>
            <w:r w:rsidR="00E1292D">
              <w:rPr>
                <w:sz w:val="22"/>
                <w:szCs w:val="22"/>
              </w:rPr>
              <w:t>Десять</w:t>
            </w:r>
            <w:r w:rsidR="00E1292D" w:rsidRPr="00BB37C3">
              <w:rPr>
                <w:sz w:val="22"/>
                <w:szCs w:val="22"/>
              </w:rPr>
              <w:t xml:space="preserve"> </w:t>
            </w:r>
            <w:r w:rsidR="000A3202" w:rsidRPr="00BB37C3">
              <w:rPr>
                <w:sz w:val="22"/>
                <w:szCs w:val="22"/>
              </w:rPr>
              <w:t>миллионов) рублей, но не более 50 % от суммы обязательства,</w:t>
            </w:r>
            <w:r w:rsidR="000A3202" w:rsidRPr="00BB37C3">
              <w:rPr>
                <w:color w:val="auto"/>
                <w:sz w:val="22"/>
                <w:szCs w:val="22"/>
              </w:rPr>
              <w:t xml:space="preserve"> в случае отсутствия обеспечения либо предоставления обеспечения в размере менее 30% от суммы обязательства.</w:t>
            </w:r>
          </w:p>
        </w:tc>
      </w:tr>
      <w:tr w:rsidR="000A3202" w:rsidRPr="00ED60BF" w14:paraId="35E1A33F" w14:textId="77777777" w:rsidTr="005153B4">
        <w:trPr>
          <w:trHeight w:val="522"/>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C6793F9" w14:textId="77777777" w:rsidR="000A3202" w:rsidRPr="00ED60BF" w:rsidRDefault="000A3202" w:rsidP="00ED60BF">
            <w:pPr>
              <w:pStyle w:val="Default"/>
              <w:rPr>
                <w:b/>
                <w:color w:val="00000A"/>
                <w:sz w:val="22"/>
                <w:szCs w:val="22"/>
              </w:rPr>
            </w:pPr>
            <w:r w:rsidRPr="00ED60BF">
              <w:rPr>
                <w:b/>
                <w:color w:val="00000A"/>
                <w:sz w:val="22"/>
                <w:szCs w:val="22"/>
              </w:rPr>
              <w:lastRenderedPageBreak/>
              <w:t xml:space="preserve">7. Валюта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A4B5DC" w14:textId="77777777" w:rsidR="000A3202" w:rsidRPr="00BB37C3" w:rsidRDefault="000A3202" w:rsidP="00ED60BF">
            <w:pPr>
              <w:pStyle w:val="Default"/>
              <w:jc w:val="both"/>
              <w:rPr>
                <w:sz w:val="22"/>
                <w:szCs w:val="22"/>
              </w:rPr>
            </w:pPr>
            <w:r w:rsidRPr="00BB37C3">
              <w:rPr>
                <w:sz w:val="22"/>
                <w:szCs w:val="22"/>
              </w:rPr>
              <w:t xml:space="preserve">Рубли РФ </w:t>
            </w:r>
          </w:p>
        </w:tc>
      </w:tr>
      <w:tr w:rsidR="001032DF" w:rsidRPr="00ED60BF" w14:paraId="08EB7E8F" w14:textId="77777777" w:rsidTr="00ED60BF">
        <w:trPr>
          <w:trHeight w:val="173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C407810" w14:textId="77777777" w:rsidR="001032DF" w:rsidRPr="00ED60BF" w:rsidRDefault="001032DF" w:rsidP="001032DF">
            <w:pPr>
              <w:pStyle w:val="Default"/>
              <w:rPr>
                <w:b/>
                <w:color w:val="00000A"/>
                <w:sz w:val="22"/>
                <w:szCs w:val="22"/>
              </w:rPr>
            </w:pPr>
            <w:r w:rsidRPr="00ED60BF">
              <w:rPr>
                <w:b/>
                <w:color w:val="00000A"/>
                <w:sz w:val="22"/>
                <w:szCs w:val="22"/>
              </w:rPr>
              <w:lastRenderedPageBreak/>
              <w:t>8. Вознаграждение за поручительство</w:t>
            </w:r>
            <w:r w:rsidRPr="00ED60BF">
              <w:rPr>
                <w:b/>
                <w:color w:val="00000A"/>
                <w:sz w:val="22"/>
                <w:szCs w:val="22"/>
                <w:lang w:val="en-US"/>
              </w:rPr>
              <w:t>*</w:t>
            </w:r>
            <w:r w:rsidRPr="00ED60BF">
              <w:rPr>
                <w:b/>
                <w:color w:val="00000A"/>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37BBD5" w14:textId="77777777" w:rsidR="001032DF" w:rsidRPr="00ED60BF" w:rsidRDefault="001032DF" w:rsidP="001032DF">
            <w:pPr>
              <w:jc w:val="both"/>
              <w:rPr>
                <w:sz w:val="22"/>
                <w:szCs w:val="22"/>
              </w:rPr>
            </w:pPr>
            <w:r>
              <w:rPr>
                <w:sz w:val="22"/>
                <w:szCs w:val="22"/>
              </w:rPr>
              <w:t>0,5% годовых от суммы поручительства</w:t>
            </w:r>
          </w:p>
          <w:p w14:paraId="375D1496" w14:textId="77777777" w:rsidR="001032DF" w:rsidRPr="00ED60BF" w:rsidRDefault="001032DF" w:rsidP="001032DF">
            <w:pPr>
              <w:pStyle w:val="Default"/>
              <w:jc w:val="both"/>
              <w:rPr>
                <w:sz w:val="22"/>
                <w:szCs w:val="22"/>
              </w:rPr>
            </w:pPr>
          </w:p>
        </w:tc>
      </w:tr>
      <w:tr w:rsidR="001032DF" w:rsidRPr="00ED60BF" w14:paraId="33BB49A6" w14:textId="77777777" w:rsidTr="005153B4">
        <w:trPr>
          <w:trHeight w:val="412"/>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D62F30A" w14:textId="77777777" w:rsidR="001032DF" w:rsidRPr="00ED60BF" w:rsidRDefault="001032DF" w:rsidP="001032DF">
            <w:pPr>
              <w:pStyle w:val="Default"/>
              <w:rPr>
                <w:b/>
                <w:color w:val="00000A"/>
                <w:sz w:val="22"/>
                <w:szCs w:val="22"/>
              </w:rPr>
            </w:pPr>
          </w:p>
          <w:p w14:paraId="68129E39" w14:textId="77777777" w:rsidR="001032DF" w:rsidRPr="00ED60BF" w:rsidRDefault="001032DF" w:rsidP="001032DF">
            <w:pPr>
              <w:pStyle w:val="Default"/>
              <w:rPr>
                <w:b/>
                <w:color w:val="00000A"/>
                <w:sz w:val="22"/>
                <w:szCs w:val="22"/>
              </w:rPr>
            </w:pPr>
            <w:r w:rsidRPr="00ED60BF">
              <w:rPr>
                <w:b/>
                <w:color w:val="00000A"/>
                <w:sz w:val="22"/>
                <w:szCs w:val="22"/>
              </w:rPr>
              <w:t xml:space="preserve">9. Порядок уплаты вознаграждения </w:t>
            </w:r>
          </w:p>
          <w:p w14:paraId="2D4CD783" w14:textId="77777777" w:rsidR="001032DF" w:rsidRPr="00ED60BF" w:rsidRDefault="001032DF" w:rsidP="001032DF">
            <w:pPr>
              <w:pStyle w:val="Default"/>
              <w:rPr>
                <w:b/>
                <w:color w:val="00000A"/>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7F47828" w14:textId="77777777" w:rsidR="001032DF" w:rsidRPr="00ED60BF" w:rsidRDefault="001032DF" w:rsidP="001032DF">
            <w:pPr>
              <w:pStyle w:val="Default"/>
              <w:rPr>
                <w:sz w:val="22"/>
                <w:szCs w:val="22"/>
              </w:rPr>
            </w:pPr>
            <w:r w:rsidRPr="00ED60BF">
              <w:rPr>
                <w:sz w:val="22"/>
                <w:szCs w:val="22"/>
              </w:rPr>
              <w:t>Порядок оплаты вознаграждения, устанавливается в соответствии с решением квалификационной комиссии:</w:t>
            </w:r>
          </w:p>
          <w:p w14:paraId="78B27FE1" w14:textId="77777777" w:rsidR="001032DF" w:rsidRPr="00ED60BF" w:rsidRDefault="001032DF" w:rsidP="001032DF">
            <w:pPr>
              <w:pStyle w:val="Default"/>
              <w:jc w:val="both"/>
              <w:rPr>
                <w:sz w:val="22"/>
                <w:szCs w:val="22"/>
              </w:rPr>
            </w:pPr>
            <w:r w:rsidRPr="00ED60BF">
              <w:rPr>
                <w:sz w:val="22"/>
                <w:szCs w:val="22"/>
              </w:rPr>
              <w:t>1. Вознаграждение оплачивается единовременно в день подписания договора о предоставлении поручительства.</w:t>
            </w:r>
          </w:p>
          <w:p w14:paraId="72E0C38F" w14:textId="77777777" w:rsidR="001032DF" w:rsidRPr="00ED60BF" w:rsidRDefault="001032DF" w:rsidP="001032DF">
            <w:pPr>
              <w:pStyle w:val="Default"/>
              <w:jc w:val="both"/>
              <w:rPr>
                <w:sz w:val="22"/>
                <w:szCs w:val="22"/>
              </w:rPr>
            </w:pPr>
            <w:r w:rsidRPr="00ED60BF">
              <w:rPr>
                <w:sz w:val="22"/>
                <w:szCs w:val="22"/>
              </w:rPr>
              <w:t>2. Вознаграждение Поручителю оплачивается Заемщиком в соответствии с графиком оплаты. Рассрочка возможна не более чем на 6 месяцев (10 месяцев при действии в Пермском крае режима повышенной готовности или режима чрезвычайной ситуации).</w:t>
            </w:r>
          </w:p>
        </w:tc>
      </w:tr>
      <w:tr w:rsidR="001032DF" w:rsidRPr="00ED60BF" w14:paraId="26693EE2" w14:textId="77777777" w:rsidTr="005153B4">
        <w:trPr>
          <w:trHeight w:val="73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3053328" w14:textId="77777777" w:rsidR="001032DF" w:rsidRPr="00ED60BF" w:rsidRDefault="001032DF" w:rsidP="001032DF">
            <w:pPr>
              <w:pStyle w:val="Default"/>
              <w:rPr>
                <w:b/>
                <w:color w:val="00000A"/>
                <w:sz w:val="22"/>
                <w:szCs w:val="22"/>
              </w:rPr>
            </w:pPr>
            <w:r w:rsidRPr="00ED60BF">
              <w:rPr>
                <w:b/>
                <w:color w:val="00000A"/>
                <w:sz w:val="22"/>
                <w:szCs w:val="22"/>
              </w:rPr>
              <w:t xml:space="preserve">10. Требования к Заемщику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8854CE" w14:textId="77777777" w:rsidR="001032DF" w:rsidRPr="00ED60BF" w:rsidRDefault="001032DF" w:rsidP="001032DF">
            <w:pPr>
              <w:pStyle w:val="Default"/>
              <w:jc w:val="both"/>
              <w:rPr>
                <w:sz w:val="22"/>
                <w:szCs w:val="22"/>
              </w:rPr>
            </w:pPr>
          </w:p>
          <w:p w14:paraId="2E2A436B" w14:textId="77777777" w:rsidR="001032DF" w:rsidRPr="00ED60BF" w:rsidRDefault="001032DF" w:rsidP="001032DF">
            <w:pPr>
              <w:pStyle w:val="Default"/>
              <w:jc w:val="both"/>
              <w:rPr>
                <w:sz w:val="22"/>
                <w:szCs w:val="22"/>
              </w:rPr>
            </w:pPr>
            <w:r w:rsidRPr="00ED60BF">
              <w:rPr>
                <w:sz w:val="22"/>
                <w:szCs w:val="22"/>
              </w:rPr>
              <w:t>Требования к Заемщику для предоставления поручительства, установлены разделом 2 Политики.</w:t>
            </w:r>
          </w:p>
        </w:tc>
      </w:tr>
      <w:tr w:rsidR="001032DF" w:rsidRPr="00ED60BF" w14:paraId="3D8EB2BF" w14:textId="77777777" w:rsidTr="005153B4">
        <w:trPr>
          <w:trHeight w:val="6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9E23DE" w14:textId="77777777" w:rsidR="001032DF" w:rsidRPr="00ED60BF" w:rsidRDefault="001032DF" w:rsidP="001032DF">
            <w:pPr>
              <w:pStyle w:val="Default"/>
              <w:rPr>
                <w:b/>
                <w:color w:val="00000A"/>
                <w:sz w:val="22"/>
                <w:szCs w:val="22"/>
              </w:rPr>
            </w:pPr>
            <w:r w:rsidRPr="00ED60BF">
              <w:rPr>
                <w:b/>
                <w:color w:val="00000A"/>
                <w:sz w:val="22"/>
                <w:szCs w:val="22"/>
              </w:rPr>
              <w:t xml:space="preserve">11. Требования к Банку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D2C53B" w14:textId="77777777" w:rsidR="001032DF" w:rsidRPr="00ED60BF" w:rsidRDefault="001032DF" w:rsidP="001032DF">
            <w:pPr>
              <w:pStyle w:val="Default"/>
              <w:jc w:val="both"/>
              <w:rPr>
                <w:sz w:val="22"/>
                <w:szCs w:val="22"/>
              </w:rPr>
            </w:pPr>
          </w:p>
          <w:p w14:paraId="47E52A25" w14:textId="77777777" w:rsidR="001032DF" w:rsidRPr="00ED60BF" w:rsidRDefault="001032DF" w:rsidP="001032DF">
            <w:pPr>
              <w:pStyle w:val="Default"/>
              <w:jc w:val="both"/>
              <w:rPr>
                <w:sz w:val="22"/>
                <w:szCs w:val="22"/>
              </w:rPr>
            </w:pPr>
            <w:r w:rsidRPr="00ED60BF">
              <w:rPr>
                <w:sz w:val="22"/>
                <w:szCs w:val="22"/>
              </w:rPr>
              <w:t>Действующее соглашение о сотрудничестве с АО «Корпорация развития МСП ПК»</w:t>
            </w:r>
          </w:p>
        </w:tc>
      </w:tr>
      <w:tr w:rsidR="001032DF" w:rsidRPr="00ED60BF" w14:paraId="0A398FF0" w14:textId="77777777" w:rsidTr="00DA0AA3">
        <w:trPr>
          <w:trHeight w:val="43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66C130B" w14:textId="77777777" w:rsidR="001032DF" w:rsidRPr="00ED60BF" w:rsidRDefault="001032DF" w:rsidP="001032DF">
            <w:pPr>
              <w:pStyle w:val="Default"/>
              <w:rPr>
                <w:sz w:val="22"/>
                <w:szCs w:val="22"/>
              </w:rPr>
            </w:pPr>
            <w:r w:rsidRPr="00ED60BF">
              <w:rPr>
                <w:b/>
                <w:color w:val="00000A"/>
                <w:sz w:val="22"/>
                <w:szCs w:val="22"/>
              </w:rPr>
              <w:t xml:space="preserve">12.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B2355AE" w14:textId="77777777" w:rsidR="001032DF" w:rsidRPr="00ED60BF" w:rsidRDefault="001032DF" w:rsidP="001032DF">
            <w:pPr>
              <w:pStyle w:val="Default"/>
              <w:jc w:val="both"/>
              <w:rPr>
                <w:sz w:val="22"/>
                <w:szCs w:val="22"/>
              </w:rPr>
            </w:pPr>
          </w:p>
          <w:p w14:paraId="359AAF08" w14:textId="77777777" w:rsidR="001032DF" w:rsidRPr="00ED60BF" w:rsidRDefault="001032DF" w:rsidP="001032DF">
            <w:pPr>
              <w:pStyle w:val="Default"/>
              <w:jc w:val="both"/>
              <w:rPr>
                <w:sz w:val="22"/>
                <w:szCs w:val="22"/>
              </w:rPr>
            </w:pPr>
            <w:r w:rsidRPr="00ED60BF">
              <w:rPr>
                <w:sz w:val="22"/>
                <w:szCs w:val="22"/>
              </w:rPr>
              <w:t>По решению Квалификационной комиссии АО «Корпорация развития МСП ПК».</w:t>
            </w:r>
          </w:p>
        </w:tc>
      </w:tr>
      <w:tr w:rsidR="001032DF" w:rsidRPr="00ED60BF" w14:paraId="71740FD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D53AF58" w14:textId="77777777" w:rsidR="001032DF" w:rsidRPr="00ED60BF" w:rsidRDefault="001032DF" w:rsidP="001032DF">
            <w:pPr>
              <w:pStyle w:val="Default"/>
              <w:rPr>
                <w:sz w:val="22"/>
                <w:szCs w:val="22"/>
              </w:rPr>
            </w:pPr>
            <w:r w:rsidRPr="00ED60BF">
              <w:rPr>
                <w:b/>
                <w:sz w:val="22"/>
                <w:szCs w:val="22"/>
              </w:rPr>
              <w:t xml:space="preserve">13. Обеспечение для </w:t>
            </w:r>
            <w:r w:rsidRPr="00ED60BF">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7AB5E8" w14:textId="77777777" w:rsidR="001032DF" w:rsidRPr="00ED60BF" w:rsidRDefault="001032DF" w:rsidP="001032DF">
            <w:pPr>
              <w:pStyle w:val="Default"/>
              <w:rPr>
                <w:sz w:val="22"/>
                <w:szCs w:val="22"/>
              </w:rPr>
            </w:pPr>
            <w:r w:rsidRPr="00ED60BF">
              <w:rPr>
                <w:sz w:val="22"/>
                <w:szCs w:val="22"/>
              </w:rPr>
              <w:t xml:space="preserve">По решению Квалификационной комиссии АО «Корпорация развития МСП ПК» обеспечение для АО «Корпорация развития МСП ПК»: </w:t>
            </w:r>
          </w:p>
          <w:p w14:paraId="74A1778B" w14:textId="77777777" w:rsidR="001032DF" w:rsidRPr="00ED60BF" w:rsidRDefault="001032DF" w:rsidP="001032DF">
            <w:pPr>
              <w:pStyle w:val="Default"/>
              <w:rPr>
                <w:sz w:val="22"/>
                <w:szCs w:val="22"/>
              </w:rPr>
            </w:pPr>
            <w:r w:rsidRPr="00ED60BF">
              <w:rPr>
                <w:sz w:val="22"/>
                <w:szCs w:val="22"/>
              </w:rPr>
              <w:t xml:space="preserve">личное поручительство индивидуального предпринимателя, учредителей юридического лица, выгодоприобретателей, бенефициарных владельцев в объеме предоставленного АО «Корпорация развития МСП ПК» поручительства.  </w:t>
            </w:r>
          </w:p>
        </w:tc>
      </w:tr>
      <w:tr w:rsidR="001032DF" w:rsidRPr="00ED60BF" w14:paraId="2BA8BB25"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90D785" w14:textId="77777777" w:rsidR="001032DF" w:rsidRPr="00ED60BF" w:rsidRDefault="001032DF" w:rsidP="001032DF">
            <w:pPr>
              <w:pStyle w:val="Default"/>
              <w:ind w:left="360"/>
              <w:rPr>
                <w:b/>
                <w:bCs/>
                <w:sz w:val="22"/>
                <w:szCs w:val="22"/>
              </w:rPr>
            </w:pPr>
          </w:p>
        </w:tc>
      </w:tr>
      <w:tr w:rsidR="001032DF" w:rsidRPr="00ED60BF" w14:paraId="091A8DAB"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204C44" w14:textId="77777777" w:rsidR="001032DF" w:rsidRPr="00ED60BF" w:rsidRDefault="001032DF" w:rsidP="001032DF">
            <w:pPr>
              <w:pStyle w:val="Default"/>
              <w:numPr>
                <w:ilvl w:val="0"/>
                <w:numId w:val="31"/>
              </w:numPr>
              <w:suppressAutoHyphens w:val="0"/>
              <w:rPr>
                <w:sz w:val="22"/>
                <w:szCs w:val="22"/>
              </w:rPr>
            </w:pPr>
            <w:r w:rsidRPr="00ED60BF">
              <w:rPr>
                <w:b/>
                <w:bCs/>
                <w:sz w:val="22"/>
                <w:szCs w:val="22"/>
              </w:rPr>
              <w:t xml:space="preserve">ПОРУЧИТЕЛЬСТВО ДЛЯ ОБЕСПЕЧЕНИЯ ГАРАНТИИ ИСПОЛНЕНИЯ </w:t>
            </w:r>
            <w:proofErr w:type="gramStart"/>
            <w:r w:rsidRPr="00ED60BF">
              <w:rPr>
                <w:b/>
                <w:bCs/>
                <w:sz w:val="22"/>
                <w:szCs w:val="22"/>
              </w:rPr>
              <w:t>КОНТРАКТА  «</w:t>
            </w:r>
            <w:proofErr w:type="gramEnd"/>
            <w:r w:rsidRPr="00ED60BF">
              <w:rPr>
                <w:b/>
                <w:bCs/>
                <w:sz w:val="22"/>
                <w:szCs w:val="22"/>
              </w:rPr>
              <w:t>ГОСЗАКАЗ»</w:t>
            </w:r>
          </w:p>
        </w:tc>
      </w:tr>
      <w:tr w:rsidR="001032DF" w:rsidRPr="00ED60BF" w14:paraId="02DD95E7" w14:textId="77777777" w:rsidTr="005153B4">
        <w:trPr>
          <w:trHeight w:val="40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B99F1B" w14:textId="77777777" w:rsidR="001032DF" w:rsidRPr="00ED60BF" w:rsidRDefault="001032DF" w:rsidP="001032DF">
            <w:pPr>
              <w:pStyle w:val="Default"/>
              <w:rPr>
                <w:sz w:val="22"/>
                <w:szCs w:val="22"/>
              </w:rPr>
            </w:pPr>
            <w:r w:rsidRPr="00ED60BF">
              <w:rPr>
                <w:b/>
                <w:bCs/>
                <w:sz w:val="22"/>
                <w:szCs w:val="22"/>
              </w:rPr>
              <w:t xml:space="preserve">1. Целевое назначение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19B24E" w14:textId="77777777" w:rsidR="001032DF" w:rsidRPr="00ED60BF" w:rsidRDefault="001032DF" w:rsidP="001032DF">
            <w:pPr>
              <w:pStyle w:val="Default"/>
              <w:jc w:val="both"/>
              <w:rPr>
                <w:sz w:val="22"/>
                <w:szCs w:val="22"/>
              </w:rPr>
            </w:pPr>
            <w:r w:rsidRPr="00ED60BF">
              <w:rPr>
                <w:sz w:val="22"/>
                <w:szCs w:val="22"/>
              </w:rPr>
              <w:t xml:space="preserve">Обеспечение требований Банка к Заемщику: </w:t>
            </w:r>
          </w:p>
          <w:p w14:paraId="5ADA2D48" w14:textId="77777777" w:rsidR="001032DF" w:rsidRPr="00ED60BF" w:rsidRDefault="001032DF" w:rsidP="001032DF">
            <w:pPr>
              <w:pStyle w:val="Default"/>
              <w:jc w:val="both"/>
              <w:rPr>
                <w:sz w:val="22"/>
                <w:szCs w:val="22"/>
              </w:rPr>
            </w:pPr>
            <w:r w:rsidRPr="00ED60BF">
              <w:rPr>
                <w:sz w:val="22"/>
                <w:szCs w:val="22"/>
              </w:rPr>
              <w:t xml:space="preserve">- по вновь заключаемому кредитному договору на </w:t>
            </w:r>
            <w:proofErr w:type="gramStart"/>
            <w:r w:rsidRPr="00ED60BF">
              <w:rPr>
                <w:sz w:val="22"/>
                <w:szCs w:val="22"/>
              </w:rPr>
              <w:t>исполнение  государственного</w:t>
            </w:r>
            <w:proofErr w:type="gramEnd"/>
            <w:r w:rsidRPr="00ED60BF">
              <w:rPr>
                <w:sz w:val="22"/>
                <w:szCs w:val="22"/>
              </w:rPr>
              <w:t xml:space="preserve"> или муниципального контракта;</w:t>
            </w:r>
          </w:p>
          <w:p w14:paraId="7F07FFEA" w14:textId="77777777" w:rsidR="001032DF" w:rsidRPr="00ED60BF" w:rsidRDefault="001032DF" w:rsidP="001032DF">
            <w:pPr>
              <w:pStyle w:val="Default"/>
              <w:jc w:val="both"/>
              <w:rPr>
                <w:sz w:val="22"/>
                <w:szCs w:val="22"/>
              </w:rPr>
            </w:pPr>
            <w:r w:rsidRPr="00ED60BF">
              <w:rPr>
                <w:sz w:val="22"/>
                <w:szCs w:val="22"/>
              </w:rPr>
              <w:t xml:space="preserve">- по независимой гарантии, </w:t>
            </w:r>
            <w:r w:rsidRPr="00ED60BF">
              <w:rPr>
                <w:b/>
                <w:bCs/>
                <w:sz w:val="22"/>
                <w:szCs w:val="22"/>
              </w:rPr>
              <w:t xml:space="preserve">выдаваемой </w:t>
            </w:r>
            <w:r w:rsidRPr="00ED60BF">
              <w:rPr>
                <w:sz w:val="22"/>
                <w:szCs w:val="22"/>
              </w:rPr>
              <w:t xml:space="preserve">Банком; </w:t>
            </w:r>
          </w:p>
          <w:p w14:paraId="70F1AF43" w14:textId="77777777" w:rsidR="001032DF" w:rsidRPr="00ED60BF" w:rsidRDefault="001032DF" w:rsidP="001032DF">
            <w:pPr>
              <w:pStyle w:val="Default"/>
              <w:jc w:val="both"/>
              <w:rPr>
                <w:sz w:val="22"/>
                <w:szCs w:val="22"/>
              </w:rPr>
            </w:pPr>
            <w:r w:rsidRPr="00ED60BF">
              <w:rPr>
                <w:sz w:val="22"/>
                <w:szCs w:val="22"/>
              </w:rPr>
              <w:t xml:space="preserve">- по независимой гарантии, </w:t>
            </w:r>
            <w:r w:rsidRPr="00ED60BF">
              <w:rPr>
                <w:b/>
                <w:bCs/>
                <w:sz w:val="22"/>
                <w:szCs w:val="22"/>
              </w:rPr>
              <w:t xml:space="preserve">ранее выданной </w:t>
            </w:r>
            <w:r w:rsidRPr="00ED60BF">
              <w:rPr>
                <w:sz w:val="22"/>
                <w:szCs w:val="22"/>
              </w:rPr>
              <w:t xml:space="preserve">Банком. </w:t>
            </w:r>
          </w:p>
        </w:tc>
      </w:tr>
      <w:tr w:rsidR="001032DF" w:rsidRPr="00ED60BF" w14:paraId="04CE8D0A"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CC7C70" w14:textId="77777777" w:rsidR="001032DF" w:rsidRPr="00ED60BF" w:rsidRDefault="001032DF" w:rsidP="001032DF">
            <w:pPr>
              <w:pStyle w:val="Default"/>
              <w:rPr>
                <w:sz w:val="22"/>
                <w:szCs w:val="22"/>
              </w:rPr>
            </w:pPr>
            <w:r w:rsidRPr="00ED60BF">
              <w:rPr>
                <w:b/>
                <w:bCs/>
                <w:sz w:val="22"/>
                <w:szCs w:val="22"/>
              </w:rPr>
              <w:t xml:space="preserve">2. Требования к условиям предоставления независимой гарантии: </w:t>
            </w:r>
          </w:p>
        </w:tc>
      </w:tr>
      <w:tr w:rsidR="001032DF" w:rsidRPr="00ED60BF" w14:paraId="2A924E7A" w14:textId="77777777" w:rsidTr="005153B4">
        <w:trPr>
          <w:trHeight w:val="82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3057385" w14:textId="77777777" w:rsidR="001032DF" w:rsidRPr="00ED60BF" w:rsidRDefault="001032DF" w:rsidP="001032DF">
            <w:pPr>
              <w:pStyle w:val="Default"/>
              <w:rPr>
                <w:sz w:val="22"/>
                <w:szCs w:val="22"/>
              </w:rPr>
            </w:pPr>
            <w:r w:rsidRPr="00ED60BF">
              <w:rPr>
                <w:b/>
                <w:bCs/>
                <w:sz w:val="22"/>
                <w:szCs w:val="22"/>
              </w:rPr>
              <w:t>2.</w:t>
            </w:r>
            <w:proofErr w:type="gramStart"/>
            <w:r w:rsidRPr="00ED60BF">
              <w:rPr>
                <w:b/>
                <w:bCs/>
                <w:sz w:val="22"/>
                <w:szCs w:val="22"/>
              </w:rPr>
              <w:t>1.Целевое</w:t>
            </w:r>
            <w:proofErr w:type="gramEnd"/>
            <w:r w:rsidRPr="00ED60BF">
              <w:rPr>
                <w:b/>
                <w:bCs/>
                <w:sz w:val="22"/>
                <w:szCs w:val="22"/>
              </w:rPr>
              <w:t xml:space="preserve"> использование </w:t>
            </w:r>
          </w:p>
          <w:p w14:paraId="032D7710" w14:textId="77777777" w:rsidR="001032DF" w:rsidRPr="00ED60BF" w:rsidRDefault="001032DF" w:rsidP="001032D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23D40CE" w14:textId="77777777" w:rsidR="001032DF" w:rsidRPr="00ED60BF" w:rsidRDefault="001032DF" w:rsidP="001032DF">
            <w:pPr>
              <w:pStyle w:val="Default"/>
              <w:jc w:val="both"/>
              <w:rPr>
                <w:sz w:val="22"/>
                <w:szCs w:val="22"/>
              </w:rPr>
            </w:pPr>
            <w:r w:rsidRPr="00ED60BF">
              <w:rPr>
                <w:sz w:val="22"/>
                <w:szCs w:val="22"/>
              </w:rPr>
              <w:t>Целевое назначение кредита: исполнение обязательств Заемщика по контракту,</w:t>
            </w:r>
          </w:p>
          <w:p w14:paraId="02EBC933" w14:textId="77777777" w:rsidR="001032DF" w:rsidRPr="00ED60BF" w:rsidRDefault="001032DF" w:rsidP="001032DF">
            <w:pPr>
              <w:pStyle w:val="Default"/>
              <w:jc w:val="both"/>
              <w:rPr>
                <w:sz w:val="22"/>
                <w:szCs w:val="22"/>
              </w:rPr>
            </w:pPr>
            <w:r w:rsidRPr="00ED60BF">
              <w:rPr>
                <w:sz w:val="22"/>
                <w:szCs w:val="22"/>
              </w:rPr>
              <w:t>Целевое назначение независимой гарантии: участие в конкурсе по заключению государственного или муниципального контракта, а также исполнение государственного или муниципального контракта.</w:t>
            </w:r>
          </w:p>
        </w:tc>
      </w:tr>
      <w:tr w:rsidR="001032DF" w:rsidRPr="00ED60BF" w14:paraId="7EEFA953" w14:textId="77777777" w:rsidTr="005153B4">
        <w:trPr>
          <w:trHeight w:val="3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9D95F1D" w14:textId="77777777" w:rsidR="001032DF" w:rsidRPr="00ED60BF" w:rsidRDefault="001032DF" w:rsidP="001032DF">
            <w:pPr>
              <w:pStyle w:val="Default"/>
              <w:rPr>
                <w:sz w:val="22"/>
                <w:szCs w:val="22"/>
              </w:rPr>
            </w:pPr>
            <w:r w:rsidRPr="00ED60BF">
              <w:rPr>
                <w:b/>
                <w:bCs/>
                <w:sz w:val="22"/>
                <w:szCs w:val="22"/>
              </w:rPr>
              <w:t xml:space="preserve">2.2. Обеспечение </w:t>
            </w:r>
          </w:p>
          <w:p w14:paraId="3322C1D0" w14:textId="77777777" w:rsidR="001032DF" w:rsidRPr="00ED60BF" w:rsidRDefault="001032DF" w:rsidP="001032D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22014" w14:textId="77777777" w:rsidR="001032DF" w:rsidRPr="00ED60BF" w:rsidRDefault="001032DF" w:rsidP="001032DF">
            <w:pPr>
              <w:pStyle w:val="Default"/>
              <w:jc w:val="both"/>
              <w:rPr>
                <w:sz w:val="22"/>
                <w:szCs w:val="22"/>
              </w:rPr>
            </w:pPr>
            <w:r w:rsidRPr="00ED60BF">
              <w:rPr>
                <w:sz w:val="22"/>
                <w:szCs w:val="22"/>
              </w:rPr>
              <w:t>- при целевом назначении - участие в конкурсе по заключению государственного или муниципального контракта:</w:t>
            </w:r>
          </w:p>
          <w:p w14:paraId="50457F19" w14:textId="77777777" w:rsidR="001032DF" w:rsidRPr="00ED60BF" w:rsidRDefault="001032DF" w:rsidP="001032DF">
            <w:pPr>
              <w:pStyle w:val="Default"/>
              <w:jc w:val="both"/>
              <w:rPr>
                <w:sz w:val="22"/>
                <w:szCs w:val="22"/>
              </w:rPr>
            </w:pPr>
            <w:r w:rsidRPr="00ED60BF">
              <w:rPr>
                <w:sz w:val="22"/>
                <w:szCs w:val="22"/>
              </w:rPr>
              <w:t>обеспечение предоставляется в соответствии с программой Финансовой организации;</w:t>
            </w:r>
          </w:p>
          <w:p w14:paraId="1529C823" w14:textId="77777777" w:rsidR="001032DF" w:rsidRPr="00ED60BF" w:rsidRDefault="001032DF" w:rsidP="001032DF">
            <w:pPr>
              <w:pStyle w:val="Default"/>
              <w:jc w:val="both"/>
              <w:rPr>
                <w:sz w:val="22"/>
                <w:szCs w:val="22"/>
              </w:rPr>
            </w:pPr>
            <w:r w:rsidRPr="00ED60BF">
              <w:rPr>
                <w:sz w:val="22"/>
                <w:szCs w:val="22"/>
              </w:rPr>
              <w:t>- при целевом назначении - исполнение государственного или муниципального контракта в качестве обеспечения предоставляется залог прав требования по государственному или муниципальному контракту.</w:t>
            </w:r>
          </w:p>
        </w:tc>
      </w:tr>
      <w:tr w:rsidR="001032DF" w:rsidRPr="00ED60BF" w14:paraId="7DEBCF83" w14:textId="77777777" w:rsidTr="005153B4">
        <w:trPr>
          <w:trHeight w:val="27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B3FC159" w14:textId="77777777" w:rsidR="001032DF" w:rsidRPr="00ED60BF" w:rsidRDefault="001032DF" w:rsidP="001032DF">
            <w:pPr>
              <w:pStyle w:val="Default"/>
              <w:rPr>
                <w:sz w:val="22"/>
                <w:szCs w:val="22"/>
              </w:rPr>
            </w:pPr>
            <w:r w:rsidRPr="00ED60BF">
              <w:rPr>
                <w:b/>
                <w:bCs/>
                <w:sz w:val="22"/>
                <w:szCs w:val="22"/>
              </w:rPr>
              <w:t>2.</w:t>
            </w:r>
            <w:proofErr w:type="gramStart"/>
            <w:r w:rsidRPr="00ED60BF">
              <w:rPr>
                <w:b/>
                <w:bCs/>
                <w:sz w:val="22"/>
                <w:szCs w:val="22"/>
              </w:rPr>
              <w:t>3.Валюта</w:t>
            </w:r>
            <w:proofErr w:type="gramEnd"/>
            <w:r w:rsidRPr="00ED60BF">
              <w:rPr>
                <w:b/>
                <w:bCs/>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E95842" w14:textId="77777777" w:rsidR="001032DF" w:rsidRPr="00ED60BF" w:rsidRDefault="001032DF" w:rsidP="001032DF">
            <w:pPr>
              <w:pStyle w:val="Default"/>
              <w:jc w:val="both"/>
              <w:rPr>
                <w:sz w:val="22"/>
                <w:szCs w:val="22"/>
              </w:rPr>
            </w:pPr>
            <w:r w:rsidRPr="00ED60BF">
              <w:rPr>
                <w:sz w:val="22"/>
                <w:szCs w:val="22"/>
              </w:rPr>
              <w:t xml:space="preserve">Рубли РФ </w:t>
            </w:r>
          </w:p>
        </w:tc>
      </w:tr>
      <w:tr w:rsidR="001032DF" w:rsidRPr="00ED60BF" w14:paraId="0458661B" w14:textId="77777777" w:rsidTr="005153B4">
        <w:trPr>
          <w:trHeight w:val="24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A84D83D" w14:textId="77777777" w:rsidR="001032DF" w:rsidRPr="00ED60BF" w:rsidRDefault="001032DF" w:rsidP="001032DF">
            <w:pPr>
              <w:pStyle w:val="Default"/>
              <w:rPr>
                <w:sz w:val="22"/>
                <w:szCs w:val="22"/>
              </w:rPr>
            </w:pPr>
            <w:r w:rsidRPr="00ED60BF">
              <w:rPr>
                <w:b/>
                <w:bCs/>
                <w:sz w:val="22"/>
                <w:szCs w:val="22"/>
              </w:rPr>
              <w:lastRenderedPageBreak/>
              <w:t>3. Срок действия поручительства</w:t>
            </w:r>
            <w:r w:rsidRPr="00ED60BF">
              <w:rPr>
                <w:b/>
                <w:bCs/>
                <w:sz w:val="22"/>
                <w:szCs w:val="22"/>
                <w:lang w:val="en-US"/>
              </w:rPr>
              <w:t>*</w:t>
            </w:r>
            <w:r w:rsidRPr="00ED60BF">
              <w:rPr>
                <w:b/>
                <w:bCs/>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687B8B" w14:textId="77777777" w:rsidR="001032DF" w:rsidRPr="00ED60BF" w:rsidRDefault="001032DF" w:rsidP="001032DF">
            <w:pPr>
              <w:pStyle w:val="Default"/>
              <w:jc w:val="both"/>
              <w:rPr>
                <w:sz w:val="22"/>
                <w:szCs w:val="22"/>
              </w:rPr>
            </w:pPr>
            <w:r w:rsidRPr="00ED60BF">
              <w:rPr>
                <w:sz w:val="22"/>
                <w:szCs w:val="22"/>
              </w:rPr>
              <w:t>Максимальный срок действия поручительства: 60 (шестьдесят) месяцев.</w:t>
            </w:r>
          </w:p>
        </w:tc>
      </w:tr>
      <w:tr w:rsidR="001032DF" w:rsidRPr="00ED60BF" w14:paraId="39276777" w14:textId="77777777" w:rsidTr="005153B4">
        <w:trPr>
          <w:trHeight w:val="53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E51CEC8" w14:textId="77777777" w:rsidR="001032DF" w:rsidRPr="00ED60BF" w:rsidRDefault="001032DF" w:rsidP="001032DF">
            <w:pPr>
              <w:pStyle w:val="Default"/>
              <w:rPr>
                <w:sz w:val="22"/>
                <w:szCs w:val="22"/>
              </w:rPr>
            </w:pPr>
            <w:r w:rsidRPr="00ED60BF">
              <w:rPr>
                <w:b/>
                <w:bCs/>
                <w:sz w:val="22"/>
                <w:szCs w:val="22"/>
              </w:rPr>
              <w:t xml:space="preserve">4. Дата начала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B89B" w14:textId="77777777" w:rsidR="001032DF" w:rsidRPr="00ED60BF" w:rsidRDefault="001032DF" w:rsidP="001032DF">
            <w:pPr>
              <w:pStyle w:val="Default"/>
              <w:jc w:val="both"/>
              <w:rPr>
                <w:sz w:val="22"/>
                <w:szCs w:val="22"/>
              </w:rPr>
            </w:pPr>
            <w:r w:rsidRPr="00ED60BF">
              <w:rPr>
                <w:sz w:val="22"/>
                <w:szCs w:val="22"/>
              </w:rPr>
              <w:t xml:space="preserve">Срок действия Поручительства начинается: </w:t>
            </w:r>
          </w:p>
          <w:p w14:paraId="6C94E600" w14:textId="77777777" w:rsidR="001032DF" w:rsidRPr="00ED60BF" w:rsidRDefault="001032DF" w:rsidP="001032DF">
            <w:pPr>
              <w:tabs>
                <w:tab w:val="left" w:pos="1134"/>
              </w:tabs>
              <w:jc w:val="both"/>
              <w:rPr>
                <w:color w:val="000000"/>
                <w:sz w:val="22"/>
                <w:szCs w:val="22"/>
              </w:rPr>
            </w:pPr>
            <w:r w:rsidRPr="00ED60BF">
              <w:rPr>
                <w:sz w:val="22"/>
                <w:szCs w:val="22"/>
              </w:rPr>
              <w:t xml:space="preserve">- </w:t>
            </w:r>
            <w:r w:rsidRPr="00ED60BF">
              <w:rPr>
                <w:color w:val="000000"/>
                <w:sz w:val="22"/>
                <w:szCs w:val="22"/>
              </w:rPr>
              <w:t>с даты оплаты вознаграждения в полном объеме;</w:t>
            </w:r>
          </w:p>
          <w:p w14:paraId="27488A15" w14:textId="77777777" w:rsidR="001032DF" w:rsidRPr="00ED60BF" w:rsidRDefault="001032DF" w:rsidP="001032DF">
            <w:pPr>
              <w:tabs>
                <w:tab w:val="left" w:pos="1134"/>
              </w:tabs>
              <w:jc w:val="both"/>
              <w:rPr>
                <w:sz w:val="22"/>
                <w:szCs w:val="22"/>
              </w:rPr>
            </w:pPr>
            <w:r w:rsidRPr="00ED60BF">
              <w:rPr>
                <w:color w:val="000000"/>
                <w:sz w:val="22"/>
                <w:szCs w:val="22"/>
              </w:rPr>
              <w:t>- с даты оплаты первого платежа суммы вознаграждения (</w:t>
            </w:r>
            <w:r w:rsidRPr="00ED60BF">
              <w:rPr>
                <w:sz w:val="22"/>
                <w:szCs w:val="22"/>
              </w:rPr>
              <w:t>в случае предоставления рассрочки оплаты).</w:t>
            </w:r>
          </w:p>
          <w:p w14:paraId="24E619AD" w14:textId="77777777" w:rsidR="001032DF" w:rsidRPr="00ED60BF" w:rsidRDefault="001032DF" w:rsidP="001032DF">
            <w:pPr>
              <w:pStyle w:val="Default"/>
              <w:jc w:val="both"/>
              <w:rPr>
                <w:sz w:val="22"/>
                <w:szCs w:val="22"/>
              </w:rPr>
            </w:pPr>
          </w:p>
          <w:p w14:paraId="2A73D7B8" w14:textId="77777777" w:rsidR="001032DF" w:rsidRPr="00ED60BF" w:rsidRDefault="001032DF" w:rsidP="001032DF">
            <w:pPr>
              <w:pStyle w:val="Default"/>
              <w:jc w:val="both"/>
              <w:rPr>
                <w:sz w:val="22"/>
                <w:szCs w:val="22"/>
              </w:rPr>
            </w:pPr>
            <w:r w:rsidRPr="00ED60BF">
              <w:rPr>
                <w:sz w:val="22"/>
                <w:szCs w:val="22"/>
              </w:rPr>
              <w:t>Решение о предоставлении рассрочки оплаты вознаграждения принимается Квалификационной комиссией.</w:t>
            </w:r>
          </w:p>
        </w:tc>
      </w:tr>
      <w:tr w:rsidR="001032DF" w:rsidRPr="00ED60BF" w14:paraId="5501E2D4" w14:textId="77777777" w:rsidTr="005153B4">
        <w:trPr>
          <w:trHeight w:val="52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7B90DDB" w14:textId="77777777" w:rsidR="001032DF" w:rsidRPr="00ED60BF" w:rsidRDefault="001032DF" w:rsidP="001032DF">
            <w:pPr>
              <w:rPr>
                <w:sz w:val="22"/>
                <w:szCs w:val="22"/>
              </w:rPr>
            </w:pPr>
            <w:r w:rsidRPr="00ED60BF">
              <w:rPr>
                <w:b/>
                <w:bCs/>
                <w:color w:val="000000"/>
                <w:sz w:val="22"/>
                <w:szCs w:val="22"/>
              </w:rPr>
              <w:t xml:space="preserve">5. Дата окончания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1556B4A" w14:textId="77777777" w:rsidR="001032DF" w:rsidRPr="00ED60BF" w:rsidRDefault="001032DF" w:rsidP="001032DF">
            <w:pPr>
              <w:pStyle w:val="Default"/>
              <w:jc w:val="both"/>
              <w:rPr>
                <w:sz w:val="22"/>
                <w:szCs w:val="22"/>
              </w:rPr>
            </w:pPr>
            <w:r w:rsidRPr="00ED60BF">
              <w:rPr>
                <w:sz w:val="22"/>
                <w:szCs w:val="22"/>
              </w:rPr>
              <w:t xml:space="preserve">Дата окончания действия поручительства определяется исходя из запрошенного Заемщиком срока предоставления поручительства </w:t>
            </w:r>
          </w:p>
        </w:tc>
      </w:tr>
      <w:tr w:rsidR="001032DF" w:rsidRPr="00ED60BF" w14:paraId="443BE3DD" w14:textId="77777777" w:rsidTr="005153B4">
        <w:trPr>
          <w:trHeight w:val="2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467BCE7" w14:textId="77777777" w:rsidR="001032DF" w:rsidRPr="00ED60BF" w:rsidRDefault="001032DF" w:rsidP="001032DF">
            <w:pPr>
              <w:rPr>
                <w:color w:val="000000"/>
                <w:sz w:val="22"/>
                <w:szCs w:val="22"/>
              </w:rPr>
            </w:pPr>
            <w:r w:rsidRPr="00ED60BF">
              <w:rPr>
                <w:b/>
                <w:bCs/>
                <w:color w:val="000000"/>
                <w:sz w:val="22"/>
                <w:szCs w:val="22"/>
              </w:rPr>
              <w:t xml:space="preserve">6. Лимит суммы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FDB5EC" w14:textId="354EDC4B" w:rsidR="001032DF" w:rsidRDefault="00CA67C7" w:rsidP="001032DF">
            <w:pPr>
              <w:jc w:val="both"/>
              <w:rPr>
                <w:color w:val="000000"/>
                <w:sz w:val="22"/>
                <w:szCs w:val="22"/>
              </w:rPr>
            </w:pPr>
            <w:r w:rsidRPr="00CA67C7">
              <w:rPr>
                <w:color w:val="000000"/>
                <w:sz w:val="22"/>
                <w:szCs w:val="22"/>
              </w:rPr>
              <w:t xml:space="preserve">Максимальный размер поручительства для СМСП: </w:t>
            </w:r>
            <w:r w:rsidR="00FA469A" w:rsidRPr="00FA469A">
              <w:rPr>
                <w:color w:val="000000"/>
                <w:sz w:val="22"/>
                <w:szCs w:val="22"/>
              </w:rPr>
              <w:t xml:space="preserve">30 000 000 (Тридцать </w:t>
            </w:r>
            <w:r w:rsidR="001032DF" w:rsidRPr="00ED60BF">
              <w:rPr>
                <w:color w:val="000000"/>
                <w:sz w:val="22"/>
                <w:szCs w:val="22"/>
              </w:rPr>
              <w:t xml:space="preserve">миллионов) рублей, но не более 50 (пятидесяти) % от суммы обязательства. </w:t>
            </w:r>
          </w:p>
          <w:p w14:paraId="4448A6F2" w14:textId="77777777" w:rsidR="00E1292D" w:rsidRDefault="00E1292D" w:rsidP="001032DF">
            <w:pPr>
              <w:jc w:val="both"/>
              <w:rPr>
                <w:color w:val="000000"/>
                <w:sz w:val="22"/>
                <w:szCs w:val="22"/>
              </w:rPr>
            </w:pPr>
          </w:p>
          <w:p w14:paraId="790AAE2F" w14:textId="6529D316" w:rsidR="00E1292D" w:rsidRPr="00E36151" w:rsidRDefault="00E1292D" w:rsidP="00E1292D">
            <w:pPr>
              <w:pStyle w:val="Default"/>
              <w:jc w:val="both"/>
              <w:rPr>
                <w:b/>
                <w:color w:val="auto"/>
                <w:sz w:val="22"/>
                <w:szCs w:val="22"/>
              </w:rPr>
            </w:pPr>
            <w:r w:rsidRPr="00E70C39">
              <w:rPr>
                <w:b/>
                <w:color w:val="auto"/>
                <w:sz w:val="22"/>
                <w:szCs w:val="22"/>
              </w:rPr>
              <w:t xml:space="preserve">Максимальный размер поручительства для СМСП, с основным и фактическим видом деятельности, включенным в Раздел С «Обрабатывающие производства» Общероссийского классификатора видов экономической деятельности (утв. Приказом Росстандарта от 31.01.2014 N 14-ст): 50 000 000 (Пятьдесят миллионов) рублей, но не более </w:t>
            </w:r>
            <w:r>
              <w:rPr>
                <w:b/>
                <w:color w:val="auto"/>
                <w:sz w:val="22"/>
                <w:szCs w:val="22"/>
              </w:rPr>
              <w:t>5</w:t>
            </w:r>
            <w:r w:rsidRPr="00E70C39">
              <w:rPr>
                <w:b/>
                <w:color w:val="auto"/>
                <w:sz w:val="22"/>
                <w:szCs w:val="22"/>
              </w:rPr>
              <w:t>0 % от суммы обязательства</w:t>
            </w:r>
          </w:p>
          <w:p w14:paraId="1C2130CD" w14:textId="77777777" w:rsidR="00E1292D" w:rsidRPr="00ED60BF" w:rsidRDefault="00E1292D" w:rsidP="001032DF">
            <w:pPr>
              <w:jc w:val="both"/>
              <w:rPr>
                <w:color w:val="000000"/>
                <w:sz w:val="22"/>
                <w:szCs w:val="22"/>
              </w:rPr>
            </w:pPr>
          </w:p>
          <w:p w14:paraId="628F08B2" w14:textId="77777777" w:rsidR="001032DF" w:rsidRPr="00ED60BF" w:rsidRDefault="001032DF" w:rsidP="001032DF">
            <w:pPr>
              <w:pStyle w:val="Default"/>
              <w:rPr>
                <w:sz w:val="22"/>
                <w:szCs w:val="22"/>
              </w:rPr>
            </w:pPr>
            <w:r w:rsidRPr="00ED60BF">
              <w:rPr>
                <w:sz w:val="22"/>
                <w:szCs w:val="22"/>
              </w:rPr>
              <w:t>Для кредита, рассматриваемого в рамках Механизма**:</w:t>
            </w:r>
          </w:p>
          <w:p w14:paraId="244D8DFA" w14:textId="074704C0" w:rsidR="001032DF" w:rsidRPr="00ED60BF" w:rsidRDefault="001032DF" w:rsidP="001032DF">
            <w:pPr>
              <w:pStyle w:val="Default"/>
              <w:jc w:val="both"/>
              <w:rPr>
                <w:strike/>
                <w:sz w:val="22"/>
                <w:szCs w:val="22"/>
              </w:rPr>
            </w:pPr>
            <w:r w:rsidRPr="00ED60BF">
              <w:rPr>
                <w:sz w:val="22"/>
                <w:szCs w:val="22"/>
              </w:rPr>
              <w:t xml:space="preserve">Минимальный размер поручительства для СМСП установлен в Приложении </w:t>
            </w:r>
            <w:r>
              <w:rPr>
                <w:sz w:val="22"/>
                <w:szCs w:val="22"/>
              </w:rPr>
              <w:t>8</w:t>
            </w:r>
            <w:r w:rsidRPr="00ED60BF">
              <w:rPr>
                <w:sz w:val="22"/>
                <w:szCs w:val="22"/>
              </w:rPr>
              <w:t xml:space="preserve"> к Политике поручительств. </w:t>
            </w:r>
          </w:p>
          <w:p w14:paraId="4E4C6638" w14:textId="77777777" w:rsidR="001032DF" w:rsidRPr="00ED60BF" w:rsidRDefault="001032DF" w:rsidP="001032DF">
            <w:pPr>
              <w:pStyle w:val="Default"/>
              <w:jc w:val="both"/>
              <w:rPr>
                <w:sz w:val="22"/>
                <w:szCs w:val="22"/>
              </w:rPr>
            </w:pPr>
            <w:r w:rsidRPr="00ED60BF">
              <w:rPr>
                <w:sz w:val="22"/>
                <w:szCs w:val="22"/>
              </w:rPr>
              <w:t>Максимальный размер поручительства для СМСП: 15 000 000 (Пятнадцать миллионов) рублей, но не более 50 % от суммы обязательства.</w:t>
            </w:r>
          </w:p>
          <w:p w14:paraId="63FA473C" w14:textId="77777777" w:rsidR="001032DF" w:rsidRPr="00ED60BF" w:rsidRDefault="001032DF" w:rsidP="001032DF">
            <w:pPr>
              <w:pStyle w:val="Default"/>
              <w:jc w:val="both"/>
              <w:rPr>
                <w:sz w:val="22"/>
                <w:szCs w:val="22"/>
              </w:rPr>
            </w:pPr>
          </w:p>
          <w:p w14:paraId="138BC149" w14:textId="77777777" w:rsidR="001032DF" w:rsidRPr="00ED60BF" w:rsidRDefault="001032DF" w:rsidP="001032DF">
            <w:pPr>
              <w:pStyle w:val="Default"/>
              <w:jc w:val="both"/>
              <w:rPr>
                <w:sz w:val="22"/>
                <w:szCs w:val="22"/>
              </w:rPr>
            </w:pPr>
            <w:r w:rsidRPr="00ED60BF">
              <w:rPr>
                <w:sz w:val="22"/>
                <w:szCs w:val="22"/>
              </w:rPr>
              <w:t xml:space="preserve">Максимальный размер поручительства </w:t>
            </w:r>
            <w:r w:rsidRPr="00ED60BF">
              <w:rPr>
                <w:sz w:val="22"/>
                <w:szCs w:val="22"/>
                <w:u w:val="single"/>
              </w:rPr>
              <w:t>для «самозанятых» граждан</w:t>
            </w:r>
            <w:r w:rsidRPr="00ED60BF">
              <w:rPr>
                <w:sz w:val="22"/>
                <w:szCs w:val="22"/>
              </w:rPr>
              <w:t>:</w:t>
            </w:r>
          </w:p>
          <w:p w14:paraId="7382C3FD" w14:textId="77777777" w:rsidR="001032DF" w:rsidRPr="00ED60BF" w:rsidRDefault="001032DF" w:rsidP="001032DF">
            <w:pPr>
              <w:pStyle w:val="Default"/>
              <w:rPr>
                <w:sz w:val="22"/>
                <w:szCs w:val="22"/>
              </w:rPr>
            </w:pPr>
            <w:r w:rsidRPr="00ED60BF">
              <w:rPr>
                <w:sz w:val="22"/>
                <w:szCs w:val="22"/>
                <w:u w:val="single"/>
                <w:shd w:val="clear" w:color="auto" w:fill="FFFFFF" w:themeFill="background1"/>
              </w:rPr>
              <w:t>2 400 000</w:t>
            </w:r>
            <w:r w:rsidRPr="00ED60BF">
              <w:rPr>
                <w:sz w:val="22"/>
                <w:szCs w:val="22"/>
                <w:u w:val="single"/>
              </w:rPr>
              <w:t xml:space="preserve"> (Два миллиона четыреста тысяч)</w:t>
            </w:r>
            <w:r w:rsidRPr="00ED60BF">
              <w:rPr>
                <w:sz w:val="22"/>
                <w:szCs w:val="22"/>
              </w:rPr>
              <w:t xml:space="preserve"> рублей, но не более 50% от суммы обязательства.</w:t>
            </w:r>
          </w:p>
          <w:p w14:paraId="7AA5C322" w14:textId="77777777" w:rsidR="001032DF" w:rsidRPr="00ED60BF" w:rsidRDefault="001032DF" w:rsidP="001032DF">
            <w:pPr>
              <w:jc w:val="both"/>
              <w:rPr>
                <w:sz w:val="22"/>
                <w:szCs w:val="22"/>
              </w:rPr>
            </w:pPr>
          </w:p>
        </w:tc>
      </w:tr>
      <w:tr w:rsidR="001032DF" w:rsidRPr="00ED60BF" w14:paraId="044F63A3" w14:textId="77777777" w:rsidTr="005153B4">
        <w:trPr>
          <w:trHeight w:val="61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8A18082" w14:textId="77777777" w:rsidR="001032DF" w:rsidRPr="00ED60BF" w:rsidRDefault="001032DF" w:rsidP="001032DF">
            <w:pPr>
              <w:rPr>
                <w:sz w:val="22"/>
                <w:szCs w:val="22"/>
              </w:rPr>
            </w:pPr>
            <w:r w:rsidRPr="00ED60BF">
              <w:rPr>
                <w:b/>
                <w:color w:val="000000"/>
                <w:sz w:val="22"/>
                <w:szCs w:val="22"/>
              </w:rPr>
              <w:t xml:space="preserve">7. Валюта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CBD24A" w14:textId="77777777" w:rsidR="001032DF" w:rsidRPr="00ED60BF" w:rsidRDefault="001032DF" w:rsidP="001032DF">
            <w:pPr>
              <w:jc w:val="both"/>
              <w:rPr>
                <w:iCs/>
                <w:color w:val="000000"/>
                <w:sz w:val="22"/>
                <w:szCs w:val="22"/>
              </w:rPr>
            </w:pPr>
            <w:r w:rsidRPr="00ED60BF">
              <w:rPr>
                <w:iCs/>
                <w:color w:val="000000"/>
                <w:sz w:val="22"/>
                <w:szCs w:val="22"/>
              </w:rPr>
              <w:t xml:space="preserve">Рубли РФ </w:t>
            </w:r>
          </w:p>
        </w:tc>
      </w:tr>
      <w:tr w:rsidR="001032DF" w:rsidRPr="00ED60BF" w14:paraId="01462BE8" w14:textId="77777777" w:rsidTr="00005FDC">
        <w:trPr>
          <w:trHeight w:val="81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4AE1657" w14:textId="77777777" w:rsidR="001032DF" w:rsidRPr="00ED60BF" w:rsidRDefault="001032DF" w:rsidP="001032DF">
            <w:pPr>
              <w:rPr>
                <w:sz w:val="22"/>
                <w:szCs w:val="22"/>
              </w:rPr>
            </w:pPr>
            <w:r w:rsidRPr="00ED60BF">
              <w:rPr>
                <w:b/>
                <w:color w:val="000000"/>
                <w:sz w:val="22"/>
                <w:szCs w:val="22"/>
              </w:rPr>
              <w:t>8. Вознаграждение за поручительство</w:t>
            </w:r>
            <w:r w:rsidRPr="00ED60BF">
              <w:rPr>
                <w:b/>
                <w:color w:val="000000"/>
                <w:sz w:val="22"/>
                <w:szCs w:val="22"/>
                <w:lang w:val="en-US"/>
              </w:rPr>
              <w:t>*</w:t>
            </w:r>
            <w:r w:rsidRPr="00ED60BF">
              <w:rPr>
                <w:b/>
                <w:color w:val="000000"/>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AE00143" w14:textId="77777777" w:rsidR="001032DF" w:rsidRPr="00ED60BF" w:rsidRDefault="001032DF" w:rsidP="001032DF">
            <w:pPr>
              <w:jc w:val="both"/>
              <w:rPr>
                <w:sz w:val="22"/>
                <w:szCs w:val="22"/>
              </w:rPr>
            </w:pPr>
            <w:r>
              <w:rPr>
                <w:sz w:val="22"/>
                <w:szCs w:val="22"/>
              </w:rPr>
              <w:t>0,5% годовых от суммы поручительства</w:t>
            </w:r>
          </w:p>
          <w:p w14:paraId="5E691B38" w14:textId="1650775C" w:rsidR="001032DF" w:rsidRPr="00ED60BF" w:rsidRDefault="001032DF" w:rsidP="001032DF">
            <w:pPr>
              <w:pStyle w:val="Default"/>
              <w:jc w:val="both"/>
              <w:rPr>
                <w:sz w:val="22"/>
                <w:szCs w:val="22"/>
              </w:rPr>
            </w:pPr>
          </w:p>
        </w:tc>
      </w:tr>
      <w:tr w:rsidR="001032DF" w:rsidRPr="00ED60BF" w14:paraId="1A42D228" w14:textId="77777777" w:rsidTr="005153B4">
        <w:trPr>
          <w:trHeight w:val="116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C0F20B8" w14:textId="77777777" w:rsidR="001032DF" w:rsidRPr="00ED60BF" w:rsidRDefault="001032DF" w:rsidP="001032DF">
            <w:pPr>
              <w:rPr>
                <w:sz w:val="22"/>
                <w:szCs w:val="22"/>
              </w:rPr>
            </w:pPr>
            <w:r w:rsidRPr="00ED60BF">
              <w:rPr>
                <w:b/>
                <w:color w:val="000000"/>
                <w:sz w:val="22"/>
                <w:szCs w:val="22"/>
              </w:rPr>
              <w:t xml:space="preserve">9. Порядок уплаты вознаграждения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6730F2" w14:textId="77777777" w:rsidR="001032DF" w:rsidRPr="00ED60BF" w:rsidRDefault="001032DF" w:rsidP="001032DF">
            <w:pPr>
              <w:jc w:val="both"/>
              <w:rPr>
                <w:sz w:val="22"/>
                <w:szCs w:val="22"/>
              </w:rPr>
            </w:pPr>
            <w:r w:rsidRPr="00ED60BF">
              <w:rPr>
                <w:color w:val="000000"/>
                <w:sz w:val="22"/>
                <w:szCs w:val="22"/>
              </w:rPr>
              <w:t>Порядок оплаты вознаграждения, устанавливается в соответствии с решением Квалификационной комиссии:</w:t>
            </w:r>
          </w:p>
          <w:p w14:paraId="70CDB443" w14:textId="77777777" w:rsidR="001032DF" w:rsidRPr="00ED60BF" w:rsidRDefault="001032DF" w:rsidP="001032DF">
            <w:pPr>
              <w:pStyle w:val="Default"/>
              <w:jc w:val="both"/>
              <w:rPr>
                <w:sz w:val="22"/>
                <w:szCs w:val="22"/>
              </w:rPr>
            </w:pPr>
            <w:r w:rsidRPr="00ED60BF">
              <w:rPr>
                <w:sz w:val="22"/>
                <w:szCs w:val="22"/>
              </w:rPr>
              <w:t>1. Вознаграждение оплачивается единовременно в день подписания договора о предоставлении поручительства.</w:t>
            </w:r>
          </w:p>
          <w:p w14:paraId="1E897464" w14:textId="77777777" w:rsidR="001032DF" w:rsidRPr="00ED60BF" w:rsidRDefault="001032DF" w:rsidP="001032DF">
            <w:pPr>
              <w:jc w:val="both"/>
              <w:rPr>
                <w:iCs/>
                <w:color w:val="000000"/>
                <w:sz w:val="22"/>
                <w:szCs w:val="22"/>
              </w:rPr>
            </w:pPr>
            <w:r w:rsidRPr="00ED60BF">
              <w:rPr>
                <w:color w:val="000000"/>
                <w:sz w:val="22"/>
                <w:szCs w:val="22"/>
              </w:rPr>
              <w:t xml:space="preserve">2. Вознаграждение Поручителю оплачивается Заемщиком в соответствии с графиком оплаты. Рассрочка возможна не более чем на </w:t>
            </w:r>
            <w:r w:rsidRPr="00ED60BF">
              <w:rPr>
                <w:sz w:val="22"/>
                <w:szCs w:val="22"/>
              </w:rPr>
              <w:t>6 месяцев (10 месяцев при действии в регионе режима повышенной готовности или режима чрезвычайной ситуации).</w:t>
            </w:r>
          </w:p>
        </w:tc>
      </w:tr>
      <w:tr w:rsidR="001032DF" w:rsidRPr="00ED60BF" w14:paraId="130899C3" w14:textId="77777777" w:rsidTr="005153B4">
        <w:trPr>
          <w:trHeight w:val="61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0851A5B" w14:textId="77777777" w:rsidR="001032DF" w:rsidRPr="00ED60BF" w:rsidRDefault="001032DF" w:rsidP="001032DF">
            <w:pPr>
              <w:rPr>
                <w:sz w:val="22"/>
                <w:szCs w:val="22"/>
              </w:rPr>
            </w:pPr>
            <w:r w:rsidRPr="00ED60BF">
              <w:rPr>
                <w:b/>
                <w:color w:val="000000"/>
                <w:sz w:val="22"/>
                <w:szCs w:val="22"/>
              </w:rPr>
              <w:t xml:space="preserve">10. Требования к Заемщику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D50D605" w14:textId="77777777" w:rsidR="001032DF" w:rsidRPr="00ED60BF" w:rsidRDefault="001032DF" w:rsidP="001032DF">
            <w:pPr>
              <w:jc w:val="both"/>
              <w:rPr>
                <w:sz w:val="22"/>
                <w:szCs w:val="22"/>
              </w:rPr>
            </w:pPr>
          </w:p>
          <w:p w14:paraId="012F6A2B" w14:textId="77777777" w:rsidR="001032DF" w:rsidRPr="00ED60BF" w:rsidRDefault="001032DF" w:rsidP="001032DF">
            <w:pPr>
              <w:jc w:val="both"/>
              <w:rPr>
                <w:iCs/>
                <w:color w:val="000000"/>
                <w:sz w:val="22"/>
                <w:szCs w:val="22"/>
              </w:rPr>
            </w:pPr>
            <w:r w:rsidRPr="00ED60BF">
              <w:rPr>
                <w:sz w:val="22"/>
                <w:szCs w:val="22"/>
              </w:rPr>
              <w:t>Требования к Заемщику для предоставления поручительства, установлены разделом 2 Политики.</w:t>
            </w:r>
          </w:p>
        </w:tc>
      </w:tr>
      <w:tr w:rsidR="001032DF" w:rsidRPr="00ED60BF" w14:paraId="70A3F794" w14:textId="77777777" w:rsidTr="005153B4">
        <w:trPr>
          <w:trHeight w:val="67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BFF92C6" w14:textId="77777777" w:rsidR="001032DF" w:rsidRPr="00ED60BF" w:rsidRDefault="001032DF" w:rsidP="001032DF">
            <w:pPr>
              <w:rPr>
                <w:sz w:val="22"/>
                <w:szCs w:val="22"/>
              </w:rPr>
            </w:pPr>
            <w:r w:rsidRPr="00ED60BF">
              <w:rPr>
                <w:b/>
                <w:color w:val="000000"/>
                <w:sz w:val="22"/>
                <w:szCs w:val="22"/>
              </w:rPr>
              <w:lastRenderedPageBreak/>
              <w:t xml:space="preserve">11. Требования к Бенефициару / Банку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6AE9F78" w14:textId="77777777" w:rsidR="001032DF" w:rsidRPr="00ED60BF" w:rsidRDefault="001032DF" w:rsidP="001032DF">
            <w:pPr>
              <w:pStyle w:val="Default"/>
              <w:jc w:val="both"/>
              <w:rPr>
                <w:sz w:val="22"/>
                <w:szCs w:val="22"/>
              </w:rPr>
            </w:pPr>
          </w:p>
          <w:p w14:paraId="14287F2F" w14:textId="77777777" w:rsidR="001032DF" w:rsidRPr="00ED60BF" w:rsidRDefault="001032DF" w:rsidP="001032DF">
            <w:pPr>
              <w:pStyle w:val="Default"/>
              <w:jc w:val="both"/>
              <w:rPr>
                <w:sz w:val="22"/>
                <w:szCs w:val="22"/>
              </w:rPr>
            </w:pPr>
            <w:r w:rsidRPr="00ED60BF">
              <w:rPr>
                <w:sz w:val="22"/>
                <w:szCs w:val="22"/>
              </w:rPr>
              <w:t>Действующее соглашение о сотрудничестве с АО «Корпорация развития МСП ПК»</w:t>
            </w:r>
          </w:p>
        </w:tc>
      </w:tr>
      <w:tr w:rsidR="001032DF" w:rsidRPr="00ED60BF" w14:paraId="52B68472" w14:textId="77777777" w:rsidTr="005153B4">
        <w:trPr>
          <w:trHeight w:val="71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D5DC9DF" w14:textId="77777777" w:rsidR="001032DF" w:rsidRPr="00ED60BF" w:rsidRDefault="001032DF" w:rsidP="001032DF">
            <w:pPr>
              <w:rPr>
                <w:sz w:val="22"/>
                <w:szCs w:val="22"/>
              </w:rPr>
            </w:pPr>
            <w:r w:rsidRPr="00ED60BF">
              <w:rPr>
                <w:b/>
                <w:color w:val="000000"/>
                <w:sz w:val="22"/>
                <w:szCs w:val="22"/>
              </w:rPr>
              <w:t xml:space="preserve">12.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16596F" w14:textId="77777777" w:rsidR="001032DF" w:rsidRPr="00ED60BF" w:rsidRDefault="001032DF" w:rsidP="001032DF">
            <w:pPr>
              <w:pStyle w:val="Default"/>
              <w:jc w:val="both"/>
              <w:rPr>
                <w:sz w:val="22"/>
                <w:szCs w:val="22"/>
              </w:rPr>
            </w:pPr>
          </w:p>
          <w:p w14:paraId="5E71E6F7" w14:textId="77777777" w:rsidR="001032DF" w:rsidRPr="00ED60BF" w:rsidRDefault="001032DF" w:rsidP="001032DF">
            <w:pPr>
              <w:pStyle w:val="Default"/>
              <w:jc w:val="both"/>
              <w:rPr>
                <w:sz w:val="22"/>
                <w:szCs w:val="22"/>
              </w:rPr>
            </w:pPr>
            <w:r w:rsidRPr="00ED60BF">
              <w:rPr>
                <w:sz w:val="22"/>
                <w:szCs w:val="22"/>
              </w:rPr>
              <w:t>По решению Квалификационной комиссии.</w:t>
            </w:r>
          </w:p>
        </w:tc>
      </w:tr>
      <w:tr w:rsidR="001032DF" w:rsidRPr="00ED60BF" w14:paraId="10612D67"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F03E6C6" w14:textId="77777777" w:rsidR="001032DF" w:rsidRPr="00ED60BF" w:rsidRDefault="001032DF" w:rsidP="001032DF">
            <w:pPr>
              <w:pStyle w:val="Default"/>
              <w:rPr>
                <w:sz w:val="22"/>
                <w:szCs w:val="22"/>
              </w:rPr>
            </w:pPr>
            <w:r w:rsidRPr="00ED60BF">
              <w:rPr>
                <w:b/>
                <w:sz w:val="22"/>
                <w:szCs w:val="22"/>
              </w:rPr>
              <w:t xml:space="preserve">13. Обеспечение для </w:t>
            </w:r>
            <w:r w:rsidRPr="00ED60BF">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B92036" w14:textId="77777777" w:rsidR="001032DF" w:rsidRPr="00ED60BF" w:rsidRDefault="001032DF" w:rsidP="001032DF">
            <w:pPr>
              <w:pStyle w:val="Default"/>
              <w:rPr>
                <w:sz w:val="22"/>
                <w:szCs w:val="22"/>
              </w:rPr>
            </w:pPr>
            <w:r w:rsidRPr="00ED60BF">
              <w:rPr>
                <w:sz w:val="22"/>
                <w:szCs w:val="22"/>
              </w:rPr>
              <w:t xml:space="preserve">По решению Квалификационной комиссии АО «Корпорация развития МСП ПК» обеспечение для АО «Корпорация развития МСП ПК»: </w:t>
            </w:r>
          </w:p>
          <w:p w14:paraId="401568C5" w14:textId="77777777" w:rsidR="001032DF" w:rsidRPr="00ED60BF" w:rsidRDefault="001032DF" w:rsidP="001032DF">
            <w:pPr>
              <w:pStyle w:val="Default"/>
              <w:rPr>
                <w:sz w:val="22"/>
                <w:szCs w:val="22"/>
              </w:rPr>
            </w:pPr>
            <w:r w:rsidRPr="00ED60BF">
              <w:rPr>
                <w:sz w:val="22"/>
                <w:szCs w:val="22"/>
              </w:rPr>
              <w:t xml:space="preserve">личное поручительство индивидуального предпринимателя, учредителей юридического лица, выгодоприобретателей, бенефициарных владельцев в объеме предоставленного АО «Корпорация развития МСП ПК» поручительства.  </w:t>
            </w:r>
          </w:p>
        </w:tc>
      </w:tr>
    </w:tbl>
    <w:p w14:paraId="7B17881B" w14:textId="77777777" w:rsidR="000A3202" w:rsidRPr="00ED60BF" w:rsidRDefault="000A3202" w:rsidP="00ED60BF">
      <w:pPr>
        <w:ind w:firstLine="567"/>
        <w:jc w:val="both"/>
        <w:rPr>
          <w:sz w:val="22"/>
          <w:szCs w:val="22"/>
        </w:rPr>
      </w:pPr>
      <w:r w:rsidRPr="00ED60BF">
        <w:rPr>
          <w:sz w:val="22"/>
          <w:szCs w:val="22"/>
        </w:rPr>
        <w:t>* В случае продления срока поручительства в соответствии с частью 16 статьи 7 Федерального закона от 3 апреля 2020 г.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50CD5CC8" w14:textId="77777777" w:rsidR="000A3202" w:rsidRPr="00ED60BF" w:rsidRDefault="000A3202" w:rsidP="00ED60BF">
      <w:pPr>
        <w:jc w:val="both"/>
        <w:rPr>
          <w:b/>
          <w:sz w:val="22"/>
          <w:szCs w:val="22"/>
        </w:rPr>
      </w:pPr>
      <w:r w:rsidRPr="00ED60BF">
        <w:rPr>
          <w:sz w:val="22"/>
          <w:szCs w:val="22"/>
        </w:rPr>
        <w:t xml:space="preserve">- </w:t>
      </w:r>
      <w:r w:rsidRPr="00ED60BF">
        <w:rPr>
          <w:b/>
          <w:sz w:val="22"/>
          <w:szCs w:val="22"/>
        </w:rPr>
        <w:t>максимальный срок</w:t>
      </w:r>
      <w:r w:rsidRPr="00ED60BF">
        <w:rPr>
          <w:sz w:val="22"/>
          <w:szCs w:val="22"/>
        </w:rPr>
        <w:t xml:space="preserve"> действия поручительства </w:t>
      </w:r>
      <w:r w:rsidRPr="00ED60BF">
        <w:rPr>
          <w:b/>
          <w:sz w:val="22"/>
          <w:szCs w:val="22"/>
        </w:rPr>
        <w:t xml:space="preserve">может быть увеличен на срок льготного периода; </w:t>
      </w:r>
    </w:p>
    <w:p w14:paraId="716D50ED" w14:textId="77777777" w:rsidR="000A3202" w:rsidRPr="00ED60BF" w:rsidRDefault="000A3202" w:rsidP="00ED60BF">
      <w:pPr>
        <w:jc w:val="both"/>
        <w:rPr>
          <w:b/>
          <w:sz w:val="22"/>
          <w:szCs w:val="22"/>
        </w:rPr>
      </w:pPr>
      <w:r w:rsidRPr="00ED60BF">
        <w:rPr>
          <w:sz w:val="22"/>
          <w:szCs w:val="22"/>
        </w:rPr>
        <w:t xml:space="preserve">- </w:t>
      </w:r>
      <w:r w:rsidRPr="00ED60BF">
        <w:rPr>
          <w:b/>
          <w:sz w:val="22"/>
          <w:szCs w:val="22"/>
        </w:rPr>
        <w:t>плата за предоставление поручительства</w:t>
      </w:r>
      <w:r w:rsidRPr="00ED60BF">
        <w:rPr>
          <w:sz w:val="22"/>
          <w:szCs w:val="22"/>
        </w:rPr>
        <w:t xml:space="preserve"> АО «Корпорация развития МСП ПК» </w:t>
      </w:r>
      <w:r w:rsidRPr="00ED60BF">
        <w:rPr>
          <w:b/>
          <w:sz w:val="22"/>
          <w:szCs w:val="22"/>
        </w:rPr>
        <w:t>не взымается.</w:t>
      </w:r>
    </w:p>
    <w:p w14:paraId="09C67FFF" w14:textId="77777777" w:rsidR="000A3202" w:rsidRPr="00ED60BF" w:rsidRDefault="000A3202" w:rsidP="00ED60BF">
      <w:pPr>
        <w:ind w:firstLine="567"/>
        <w:jc w:val="both"/>
        <w:rPr>
          <w:sz w:val="22"/>
          <w:szCs w:val="22"/>
          <w:lang w:eastAsia="ru-RU"/>
        </w:rPr>
      </w:pPr>
      <w:r w:rsidRPr="00ED60BF">
        <w:rPr>
          <w:sz w:val="22"/>
          <w:szCs w:val="22"/>
        </w:rPr>
        <w:t>**</w:t>
      </w:r>
      <w:r w:rsidRPr="00ED60BF">
        <w:rPr>
          <w:b/>
          <w:sz w:val="22"/>
          <w:szCs w:val="22"/>
          <w:lang w:eastAsia="ru-RU"/>
        </w:rPr>
        <w:t xml:space="preserve"> Механизм</w:t>
      </w:r>
      <w:r w:rsidRPr="00ED60BF">
        <w:rPr>
          <w:sz w:val="22"/>
          <w:szCs w:val="22"/>
          <w:lang w:eastAsia="ru-RU"/>
        </w:rPr>
        <w:t xml:space="preserve"> - механизм предоставления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утвержденные протоколом заседания Правления АО «Корпорация «МСП» от 30.12.2019 г. № 1480/19.</w:t>
      </w:r>
    </w:p>
    <w:p w14:paraId="1F2922B2" w14:textId="77777777" w:rsidR="000A3202" w:rsidRPr="00ED60BF" w:rsidRDefault="000A3202" w:rsidP="00ED60BF">
      <w:pPr>
        <w:ind w:firstLine="567"/>
        <w:jc w:val="both"/>
        <w:rPr>
          <w:sz w:val="22"/>
          <w:szCs w:val="22"/>
          <w:lang w:eastAsia="ru-RU"/>
        </w:rPr>
      </w:pPr>
    </w:p>
    <w:p w14:paraId="0824BDF7" w14:textId="77777777" w:rsidR="000A3202" w:rsidRPr="00ED60BF" w:rsidRDefault="000A3202" w:rsidP="00ED60BF">
      <w:pPr>
        <w:ind w:firstLine="567"/>
        <w:jc w:val="both"/>
        <w:rPr>
          <w:sz w:val="22"/>
          <w:szCs w:val="22"/>
          <w:lang w:eastAsia="ru-RU"/>
        </w:rPr>
      </w:pPr>
    </w:p>
    <w:p w14:paraId="74E60CB5" w14:textId="77777777" w:rsidR="000A3202" w:rsidRPr="00ED60BF" w:rsidRDefault="000A3202" w:rsidP="00ED60BF">
      <w:pPr>
        <w:pStyle w:val="Default"/>
        <w:jc w:val="center"/>
        <w:rPr>
          <w:b/>
          <w:bCs/>
          <w:sz w:val="22"/>
          <w:szCs w:val="22"/>
        </w:rPr>
      </w:pPr>
    </w:p>
    <w:p w14:paraId="38827D61" w14:textId="77777777" w:rsidR="000A3202" w:rsidRPr="00ED60BF" w:rsidRDefault="000A3202" w:rsidP="00ED60BF">
      <w:pPr>
        <w:pStyle w:val="Default"/>
        <w:numPr>
          <w:ilvl w:val="1"/>
          <w:numId w:val="33"/>
        </w:numPr>
        <w:suppressAutoHyphens w:val="0"/>
        <w:jc w:val="center"/>
        <w:rPr>
          <w:b/>
          <w:bCs/>
          <w:sz w:val="22"/>
          <w:szCs w:val="22"/>
        </w:rPr>
      </w:pPr>
      <w:r w:rsidRPr="00ED60BF">
        <w:rPr>
          <w:b/>
          <w:bCs/>
          <w:sz w:val="22"/>
          <w:szCs w:val="22"/>
        </w:rPr>
        <w:t>ПРОГРАММЫ ПРЕДОСТАВЛЕНИЯ НЕЗАВИСИМЫХ ГАРАНТИЙ</w:t>
      </w:r>
    </w:p>
    <w:p w14:paraId="0110D55F" w14:textId="77777777" w:rsidR="000A3202" w:rsidRPr="00ED60BF" w:rsidRDefault="000A3202" w:rsidP="00ED60BF">
      <w:pPr>
        <w:jc w:val="both"/>
        <w:rPr>
          <w:sz w:val="22"/>
          <w:szCs w:val="22"/>
        </w:rPr>
      </w:pPr>
      <w:r w:rsidRPr="00ED60BF">
        <w:rPr>
          <w:sz w:val="22"/>
          <w:szCs w:val="22"/>
        </w:rPr>
        <w:t>Под обязательствами Участника закупки по тексту настоящего Приложения понимается:</w:t>
      </w:r>
    </w:p>
    <w:p w14:paraId="7DD65CE6" w14:textId="77777777" w:rsidR="000A3202" w:rsidRPr="00ED60BF" w:rsidRDefault="000A3202" w:rsidP="00ED60BF">
      <w:pPr>
        <w:jc w:val="both"/>
        <w:rPr>
          <w:sz w:val="22"/>
          <w:szCs w:val="22"/>
        </w:rPr>
      </w:pPr>
      <w:r w:rsidRPr="00ED60BF">
        <w:rPr>
          <w:sz w:val="22"/>
          <w:szCs w:val="22"/>
        </w:rPr>
        <w:t>1) обеспечение заявки на участие в закупке;</w:t>
      </w:r>
    </w:p>
    <w:p w14:paraId="23B6D706" w14:textId="7E365437" w:rsidR="000A3202" w:rsidRDefault="000A3202" w:rsidP="00ED60BF">
      <w:pPr>
        <w:jc w:val="both"/>
        <w:rPr>
          <w:sz w:val="22"/>
          <w:szCs w:val="22"/>
        </w:rPr>
      </w:pPr>
      <w:r w:rsidRPr="00ED60BF">
        <w:rPr>
          <w:sz w:val="22"/>
          <w:szCs w:val="22"/>
        </w:rPr>
        <w:t>2) обязательство по исполнению контракта</w:t>
      </w:r>
      <w:r w:rsidR="001F1E53">
        <w:rPr>
          <w:sz w:val="22"/>
          <w:szCs w:val="22"/>
        </w:rPr>
        <w:t>;</w:t>
      </w:r>
    </w:p>
    <w:p w14:paraId="0DB9E938" w14:textId="0549C40F" w:rsidR="001F1E53" w:rsidRPr="00ED60BF" w:rsidRDefault="001F1E53" w:rsidP="00ED60BF">
      <w:pPr>
        <w:jc w:val="both"/>
        <w:rPr>
          <w:sz w:val="22"/>
          <w:szCs w:val="22"/>
        </w:rPr>
      </w:pPr>
      <w:r>
        <w:rPr>
          <w:sz w:val="22"/>
          <w:szCs w:val="22"/>
        </w:rPr>
        <w:t xml:space="preserve">3) </w:t>
      </w:r>
      <w:r w:rsidR="00E90574">
        <w:rPr>
          <w:sz w:val="22"/>
          <w:szCs w:val="22"/>
        </w:rPr>
        <w:t>гарантийные обязательства</w:t>
      </w:r>
      <w:r>
        <w:rPr>
          <w:sz w:val="22"/>
          <w:szCs w:val="22"/>
        </w:rPr>
        <w:t>.</w:t>
      </w:r>
    </w:p>
    <w:p w14:paraId="3863BCC0" w14:textId="77777777" w:rsidR="000A3202" w:rsidRPr="00ED60BF" w:rsidRDefault="000A3202" w:rsidP="00ED60BF">
      <w:pPr>
        <w:ind w:firstLine="567"/>
        <w:jc w:val="both"/>
        <w:rPr>
          <w:sz w:val="22"/>
          <w:szCs w:val="22"/>
          <w:lang w:eastAsia="ru-RU"/>
        </w:rPr>
      </w:pPr>
    </w:p>
    <w:tbl>
      <w:tblPr>
        <w:tblW w:w="15242" w:type="dxa"/>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694"/>
        <w:gridCol w:w="12548"/>
      </w:tblGrid>
      <w:tr w:rsidR="000A3202" w:rsidRPr="00ED60BF" w14:paraId="4F8A18F9" w14:textId="77777777" w:rsidTr="00E1292D">
        <w:trPr>
          <w:trHeight w:val="330"/>
        </w:trPr>
        <w:tc>
          <w:tcPr>
            <w:tcW w:w="1524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4CD4BC" w14:textId="77777777" w:rsidR="000A3202" w:rsidRPr="00ED60BF" w:rsidRDefault="000A3202" w:rsidP="00ED60BF">
            <w:pPr>
              <w:pStyle w:val="Default"/>
              <w:numPr>
                <w:ilvl w:val="0"/>
                <w:numId w:val="32"/>
              </w:numPr>
              <w:suppressAutoHyphens w:val="0"/>
              <w:rPr>
                <w:sz w:val="22"/>
                <w:szCs w:val="22"/>
              </w:rPr>
            </w:pPr>
            <w:r w:rsidRPr="00ED60BF">
              <w:rPr>
                <w:b/>
                <w:bCs/>
                <w:sz w:val="22"/>
                <w:szCs w:val="22"/>
              </w:rPr>
              <w:t>НЕЗАВИСИМАЯ ГАРАНТИЯ в качестве ОБЕСПЕЧЕНИЯ ЗАЯВКИ НА УЧАСТИЕ В ЗАКУПКЕ</w:t>
            </w:r>
          </w:p>
        </w:tc>
      </w:tr>
      <w:tr w:rsidR="000A3202" w:rsidRPr="00ED60BF" w14:paraId="47A9CE82" w14:textId="77777777" w:rsidTr="00E1292D">
        <w:trPr>
          <w:trHeight w:val="40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ECD8C7" w14:textId="77777777" w:rsidR="000A3202" w:rsidRPr="00ED60BF" w:rsidRDefault="000A3202" w:rsidP="00ED60BF">
            <w:pPr>
              <w:pStyle w:val="Default"/>
              <w:rPr>
                <w:sz w:val="22"/>
                <w:szCs w:val="22"/>
              </w:rPr>
            </w:pPr>
            <w:r w:rsidRPr="00ED60BF">
              <w:rPr>
                <w:b/>
                <w:bCs/>
                <w:sz w:val="22"/>
                <w:szCs w:val="22"/>
              </w:rPr>
              <w:t xml:space="preserve">1. Целевое назначение независимой гарантии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453FB5" w14:textId="77777777" w:rsidR="000A3202" w:rsidRPr="00ED60BF" w:rsidRDefault="000A3202" w:rsidP="00ED60BF">
            <w:pPr>
              <w:pStyle w:val="Default"/>
              <w:jc w:val="both"/>
              <w:rPr>
                <w:sz w:val="22"/>
                <w:szCs w:val="22"/>
              </w:rPr>
            </w:pPr>
            <w:r w:rsidRPr="00ED60BF">
              <w:rPr>
                <w:sz w:val="22"/>
                <w:szCs w:val="22"/>
              </w:rPr>
              <w:t>обеспечению заявки на участие в закупке</w:t>
            </w:r>
          </w:p>
        </w:tc>
      </w:tr>
      <w:tr w:rsidR="000A3202" w:rsidRPr="00ED60BF" w14:paraId="13C134C7" w14:textId="77777777" w:rsidTr="00E1292D">
        <w:trPr>
          <w:trHeight w:val="107"/>
        </w:trPr>
        <w:tc>
          <w:tcPr>
            <w:tcW w:w="1524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641D34" w14:textId="77777777" w:rsidR="000A3202" w:rsidRPr="00ED60BF" w:rsidRDefault="000A3202" w:rsidP="00ED60BF">
            <w:pPr>
              <w:pStyle w:val="Default"/>
              <w:rPr>
                <w:sz w:val="22"/>
                <w:szCs w:val="22"/>
              </w:rPr>
            </w:pPr>
            <w:r w:rsidRPr="00ED60BF">
              <w:rPr>
                <w:b/>
                <w:bCs/>
                <w:sz w:val="22"/>
                <w:szCs w:val="22"/>
              </w:rPr>
              <w:t xml:space="preserve">2. Требования к условиям Закупки: </w:t>
            </w:r>
          </w:p>
        </w:tc>
      </w:tr>
      <w:tr w:rsidR="000A3202" w:rsidRPr="00ED60BF" w14:paraId="09EA4E3C" w14:textId="77777777" w:rsidTr="00E1292D">
        <w:trPr>
          <w:trHeight w:val="55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6126472" w14:textId="77777777" w:rsidR="000A3202" w:rsidRPr="00ED60BF" w:rsidRDefault="000A3202" w:rsidP="00ED60BF">
            <w:pPr>
              <w:pStyle w:val="Default"/>
              <w:rPr>
                <w:sz w:val="22"/>
                <w:szCs w:val="22"/>
              </w:rPr>
            </w:pPr>
            <w:r w:rsidRPr="00ED60BF">
              <w:rPr>
                <w:b/>
                <w:bCs/>
                <w:sz w:val="22"/>
                <w:szCs w:val="22"/>
              </w:rPr>
              <w:t xml:space="preserve">2.1. Параметры Закупки </w:t>
            </w:r>
          </w:p>
          <w:p w14:paraId="3AA4656C" w14:textId="77777777" w:rsidR="000A3202" w:rsidRPr="00ED60BF" w:rsidRDefault="000A3202" w:rsidP="00ED60BF">
            <w:pPr>
              <w:pStyle w:val="Default"/>
              <w:rPr>
                <w:sz w:val="22"/>
                <w:szCs w:val="22"/>
              </w:rPr>
            </w:pP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D3AB63" w14:textId="77777777" w:rsidR="000A3202" w:rsidRPr="00ED60BF" w:rsidRDefault="000A3202" w:rsidP="00ED60BF">
            <w:pPr>
              <w:pStyle w:val="Default"/>
              <w:jc w:val="both"/>
              <w:rPr>
                <w:sz w:val="22"/>
                <w:szCs w:val="22"/>
              </w:rPr>
            </w:pPr>
            <w:r w:rsidRPr="00ED60BF">
              <w:rPr>
                <w:sz w:val="22"/>
                <w:szCs w:val="22"/>
              </w:rPr>
              <w:t>Закупка проводится в соответствии с:</w:t>
            </w:r>
          </w:p>
          <w:p w14:paraId="0662D5ED" w14:textId="7A5219F0" w:rsidR="000A3202" w:rsidRPr="00ED60BF" w:rsidRDefault="000A3202" w:rsidP="00ED60BF">
            <w:pPr>
              <w:pStyle w:val="Default"/>
              <w:jc w:val="both"/>
              <w:rPr>
                <w:sz w:val="22"/>
                <w:szCs w:val="22"/>
              </w:rPr>
            </w:pPr>
            <w:r w:rsidRPr="00ED60BF">
              <w:rPr>
                <w:sz w:val="22"/>
                <w:szCs w:val="22"/>
              </w:rPr>
              <w:t xml:space="preserve"> - Федеральным законом от 18 июля 2011 г. №223-ФЗ «О закупках товаров, работ, услуг отдельными видами юридических лиц»</w:t>
            </w:r>
            <w:r w:rsidR="009A0E54">
              <w:rPr>
                <w:sz w:val="22"/>
                <w:szCs w:val="22"/>
              </w:rPr>
              <w:t xml:space="preserve"> (далее – ФЗ №223)</w:t>
            </w:r>
            <w:r w:rsidRPr="00ED60BF">
              <w:rPr>
                <w:sz w:val="22"/>
                <w:szCs w:val="22"/>
              </w:rPr>
              <w:t>;</w:t>
            </w:r>
          </w:p>
          <w:p w14:paraId="18B59A39" w14:textId="2DCB6271" w:rsidR="000A3202" w:rsidRPr="00ED60BF" w:rsidRDefault="000A3202" w:rsidP="00ED60BF">
            <w:pPr>
              <w:pStyle w:val="Default"/>
              <w:jc w:val="both"/>
              <w:rPr>
                <w:sz w:val="22"/>
                <w:szCs w:val="22"/>
              </w:rPr>
            </w:pPr>
            <w:r w:rsidRPr="00ED60BF">
              <w:rPr>
                <w:sz w:val="22"/>
                <w:szCs w:val="22"/>
              </w:rPr>
              <w:t>-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r w:rsidR="009A0E54">
              <w:rPr>
                <w:sz w:val="22"/>
                <w:szCs w:val="22"/>
              </w:rPr>
              <w:t xml:space="preserve"> (далее – ФЗ №44)</w:t>
            </w:r>
            <w:r w:rsidRPr="00ED60BF">
              <w:rPr>
                <w:sz w:val="22"/>
                <w:szCs w:val="22"/>
              </w:rPr>
              <w:t>.</w:t>
            </w:r>
          </w:p>
        </w:tc>
      </w:tr>
      <w:tr w:rsidR="000A3202" w:rsidRPr="00ED60BF" w14:paraId="12AB85FB" w14:textId="77777777" w:rsidTr="00E1292D">
        <w:trPr>
          <w:trHeight w:val="3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CC7F8E2" w14:textId="77777777" w:rsidR="000A3202" w:rsidRPr="00ED60BF" w:rsidRDefault="000A3202" w:rsidP="00ED60BF">
            <w:pPr>
              <w:pStyle w:val="Default"/>
              <w:rPr>
                <w:sz w:val="22"/>
                <w:szCs w:val="22"/>
              </w:rPr>
            </w:pPr>
            <w:r w:rsidRPr="00ED60BF">
              <w:rPr>
                <w:b/>
                <w:bCs/>
                <w:sz w:val="22"/>
                <w:szCs w:val="22"/>
              </w:rPr>
              <w:t xml:space="preserve">2.2. Валюта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A3F2EF" w14:textId="77777777" w:rsidR="000A3202" w:rsidRPr="00ED60BF" w:rsidRDefault="000A3202" w:rsidP="00ED60BF">
            <w:pPr>
              <w:pStyle w:val="Default"/>
              <w:jc w:val="both"/>
              <w:rPr>
                <w:sz w:val="22"/>
                <w:szCs w:val="22"/>
              </w:rPr>
            </w:pPr>
            <w:r w:rsidRPr="00ED60BF">
              <w:rPr>
                <w:sz w:val="22"/>
                <w:szCs w:val="22"/>
              </w:rPr>
              <w:t xml:space="preserve">Рубли РФ </w:t>
            </w:r>
          </w:p>
        </w:tc>
      </w:tr>
      <w:tr w:rsidR="000A3202" w:rsidRPr="00ED60BF" w14:paraId="395C8B2E" w14:textId="77777777" w:rsidTr="00E1292D">
        <w:trPr>
          <w:trHeight w:val="27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93FA8C7" w14:textId="77777777" w:rsidR="000A3202" w:rsidRPr="00ED60BF" w:rsidRDefault="000A3202" w:rsidP="00ED60BF">
            <w:pPr>
              <w:pStyle w:val="Default"/>
              <w:rPr>
                <w:sz w:val="22"/>
                <w:szCs w:val="22"/>
              </w:rPr>
            </w:pP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3AB5C7" w14:textId="77777777" w:rsidR="000A3202" w:rsidRPr="00ED60BF" w:rsidRDefault="000A3202" w:rsidP="00ED60BF">
            <w:pPr>
              <w:pStyle w:val="Default"/>
              <w:jc w:val="both"/>
              <w:rPr>
                <w:sz w:val="22"/>
                <w:szCs w:val="22"/>
              </w:rPr>
            </w:pPr>
          </w:p>
        </w:tc>
      </w:tr>
      <w:tr w:rsidR="000A3202" w:rsidRPr="00ED60BF" w14:paraId="5FCD8E92" w14:textId="77777777" w:rsidTr="00E1292D">
        <w:trPr>
          <w:trHeight w:val="24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542F2A" w14:textId="77777777" w:rsidR="000A3202" w:rsidRPr="00ED60BF" w:rsidRDefault="000A3202" w:rsidP="00ED60BF">
            <w:pPr>
              <w:pStyle w:val="Default"/>
              <w:rPr>
                <w:sz w:val="22"/>
                <w:szCs w:val="22"/>
              </w:rPr>
            </w:pPr>
            <w:r w:rsidRPr="00ED60BF">
              <w:rPr>
                <w:b/>
                <w:bCs/>
                <w:sz w:val="22"/>
                <w:szCs w:val="22"/>
              </w:rPr>
              <w:t xml:space="preserve">3. Срок действия независимой гарантии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A234B9" w14:textId="77777777" w:rsidR="000A3202" w:rsidRPr="00ED60BF" w:rsidRDefault="000A3202" w:rsidP="00ED60BF">
            <w:pPr>
              <w:pStyle w:val="Default"/>
              <w:jc w:val="both"/>
              <w:rPr>
                <w:sz w:val="22"/>
                <w:szCs w:val="22"/>
              </w:rPr>
            </w:pPr>
            <w:r w:rsidRPr="00ED60BF">
              <w:rPr>
                <w:sz w:val="22"/>
                <w:szCs w:val="22"/>
              </w:rPr>
              <w:t>Максимальный срок действия независимой гарантии: 12 (двенадцать) месяцев.</w:t>
            </w:r>
          </w:p>
        </w:tc>
      </w:tr>
      <w:tr w:rsidR="000A3202" w:rsidRPr="00ED60BF" w14:paraId="2E0CCD90" w14:textId="77777777" w:rsidTr="00E1292D">
        <w:trPr>
          <w:trHeight w:val="53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BE3707F" w14:textId="77777777" w:rsidR="000A3202" w:rsidRPr="00ED60BF" w:rsidRDefault="000A3202" w:rsidP="00ED60BF">
            <w:pPr>
              <w:pStyle w:val="Default"/>
              <w:rPr>
                <w:sz w:val="22"/>
                <w:szCs w:val="22"/>
              </w:rPr>
            </w:pPr>
            <w:r w:rsidRPr="00ED60BF">
              <w:rPr>
                <w:b/>
                <w:bCs/>
                <w:sz w:val="22"/>
                <w:szCs w:val="22"/>
              </w:rPr>
              <w:t>4. Дата начала действия независимой гарантии</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5FA2D7" w14:textId="1AF283AD" w:rsidR="000A3202" w:rsidRPr="00ED60BF" w:rsidRDefault="000A3202" w:rsidP="00ED60BF">
            <w:pPr>
              <w:pStyle w:val="Default"/>
              <w:jc w:val="both"/>
              <w:rPr>
                <w:sz w:val="22"/>
                <w:szCs w:val="22"/>
              </w:rPr>
            </w:pPr>
            <w:r w:rsidRPr="00ED60BF">
              <w:rPr>
                <w:sz w:val="22"/>
                <w:szCs w:val="22"/>
              </w:rPr>
              <w:t>Срок действия независимой гарантии:</w:t>
            </w:r>
            <w:r w:rsidR="009A0E54">
              <w:rPr>
                <w:sz w:val="22"/>
                <w:szCs w:val="22"/>
              </w:rPr>
              <w:t xml:space="preserve"> в соответствии с условиями Закупки, но не ранее</w:t>
            </w:r>
            <w:r w:rsidRPr="00ED60BF">
              <w:rPr>
                <w:sz w:val="22"/>
                <w:szCs w:val="22"/>
              </w:rPr>
              <w:t xml:space="preserve"> даты оплаты вознаграждения в полном объеме. </w:t>
            </w:r>
          </w:p>
          <w:p w14:paraId="62F6B864" w14:textId="77777777" w:rsidR="000A3202" w:rsidRPr="00ED60BF" w:rsidRDefault="000A3202" w:rsidP="00ED60BF">
            <w:pPr>
              <w:pStyle w:val="Default"/>
              <w:jc w:val="both"/>
              <w:rPr>
                <w:sz w:val="22"/>
                <w:szCs w:val="22"/>
              </w:rPr>
            </w:pPr>
          </w:p>
        </w:tc>
      </w:tr>
      <w:tr w:rsidR="000A3202" w:rsidRPr="00ED60BF" w14:paraId="1BD67F67" w14:textId="77777777" w:rsidTr="00E1292D">
        <w:trPr>
          <w:trHeight w:val="52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36E31B" w14:textId="77777777" w:rsidR="000A3202" w:rsidRPr="00ED60BF" w:rsidRDefault="000A3202" w:rsidP="00ED60BF">
            <w:pPr>
              <w:rPr>
                <w:sz w:val="22"/>
                <w:szCs w:val="22"/>
              </w:rPr>
            </w:pPr>
            <w:r w:rsidRPr="00ED60BF">
              <w:rPr>
                <w:b/>
                <w:bCs/>
                <w:color w:val="000000"/>
                <w:sz w:val="22"/>
                <w:szCs w:val="22"/>
              </w:rPr>
              <w:t>5. Дата окончания действия независимой гарантии</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0B35BD3" w14:textId="77777777" w:rsidR="000A3202" w:rsidRPr="00ED60BF" w:rsidRDefault="000A3202" w:rsidP="00ED60BF">
            <w:pPr>
              <w:pStyle w:val="Default"/>
              <w:jc w:val="both"/>
              <w:rPr>
                <w:sz w:val="22"/>
                <w:szCs w:val="22"/>
              </w:rPr>
            </w:pPr>
            <w:r w:rsidRPr="00ED60BF">
              <w:rPr>
                <w:sz w:val="22"/>
                <w:szCs w:val="22"/>
              </w:rPr>
              <w:t>Дата окончания действия независимой гарантии определяется исходя из запрошенного Участником закупки срока предоставления независимой гарантии</w:t>
            </w:r>
          </w:p>
        </w:tc>
      </w:tr>
      <w:tr w:rsidR="000A3202" w:rsidRPr="00ED60BF" w14:paraId="119192DF" w14:textId="77777777" w:rsidTr="00E1292D">
        <w:trPr>
          <w:trHeight w:val="2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EE24C6A" w14:textId="77777777" w:rsidR="000A3202" w:rsidRPr="00ED60BF" w:rsidRDefault="000A3202" w:rsidP="00ED60BF">
            <w:pPr>
              <w:rPr>
                <w:color w:val="000000"/>
                <w:sz w:val="22"/>
                <w:szCs w:val="22"/>
              </w:rPr>
            </w:pPr>
            <w:r w:rsidRPr="00ED60BF">
              <w:rPr>
                <w:b/>
                <w:bCs/>
                <w:color w:val="000000"/>
                <w:sz w:val="22"/>
                <w:szCs w:val="22"/>
              </w:rPr>
              <w:t xml:space="preserve">6. Лимит Независимой гарантии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9A489D" w14:textId="77777777" w:rsidR="000A3202" w:rsidRPr="00ED60BF" w:rsidRDefault="000A3202" w:rsidP="00ED60BF">
            <w:pPr>
              <w:pStyle w:val="Default"/>
              <w:jc w:val="both"/>
              <w:rPr>
                <w:sz w:val="22"/>
                <w:szCs w:val="22"/>
              </w:rPr>
            </w:pPr>
            <w:r w:rsidRPr="00ED60BF">
              <w:rPr>
                <w:sz w:val="22"/>
                <w:szCs w:val="22"/>
              </w:rPr>
              <w:t xml:space="preserve">Максимальный размер независимой гарантии для СМСП: </w:t>
            </w:r>
          </w:p>
          <w:p w14:paraId="2BE07B2A" w14:textId="64B235BF" w:rsidR="000A3202" w:rsidRDefault="009A0E54" w:rsidP="00ED60BF">
            <w:pPr>
              <w:jc w:val="both"/>
              <w:rPr>
                <w:color w:val="000000"/>
                <w:sz w:val="22"/>
                <w:szCs w:val="22"/>
              </w:rPr>
            </w:pPr>
            <w:proofErr w:type="gramStart"/>
            <w:r>
              <w:rPr>
                <w:color w:val="000000"/>
                <w:sz w:val="22"/>
                <w:szCs w:val="22"/>
              </w:rPr>
              <w:t>Для  закупки</w:t>
            </w:r>
            <w:proofErr w:type="gramEnd"/>
            <w:r>
              <w:rPr>
                <w:color w:val="000000"/>
                <w:sz w:val="22"/>
                <w:szCs w:val="22"/>
              </w:rPr>
              <w:t xml:space="preserve"> по ФЗ №44:    </w:t>
            </w:r>
            <w:r w:rsidR="000A3202" w:rsidRPr="008875AB">
              <w:rPr>
                <w:b/>
                <w:bCs/>
                <w:color w:val="000000"/>
                <w:sz w:val="22"/>
                <w:szCs w:val="22"/>
              </w:rPr>
              <w:t>14 000 000 (Четырнадцать миллионов) рублей</w:t>
            </w:r>
            <w:r w:rsidR="000A3202" w:rsidRPr="00ED60BF">
              <w:rPr>
                <w:color w:val="000000"/>
                <w:sz w:val="22"/>
                <w:szCs w:val="22"/>
              </w:rPr>
              <w:t>, но не более 70 (семидесяти) % от начальной (максимальной) цены контракта</w:t>
            </w:r>
            <w:r>
              <w:rPr>
                <w:color w:val="000000"/>
                <w:sz w:val="22"/>
                <w:szCs w:val="22"/>
              </w:rPr>
              <w:t>;</w:t>
            </w:r>
          </w:p>
          <w:p w14:paraId="38F7B2C2" w14:textId="52C09456" w:rsidR="000A3202" w:rsidRPr="00ED60BF" w:rsidRDefault="009A0E54" w:rsidP="00ED60BF">
            <w:pPr>
              <w:pStyle w:val="Default"/>
              <w:rPr>
                <w:sz w:val="22"/>
                <w:szCs w:val="22"/>
              </w:rPr>
            </w:pPr>
            <w:r>
              <w:rPr>
                <w:sz w:val="22"/>
                <w:szCs w:val="22"/>
              </w:rPr>
              <w:t xml:space="preserve">Для закупки по ФЗ №223: </w:t>
            </w:r>
            <w:r w:rsidRPr="008875AB">
              <w:rPr>
                <w:b/>
                <w:bCs/>
                <w:sz w:val="22"/>
                <w:szCs w:val="22"/>
              </w:rPr>
              <w:t>30 000 000 (Тридцать миллионов) рублей</w:t>
            </w:r>
            <w:r w:rsidRPr="00ED60BF">
              <w:rPr>
                <w:sz w:val="22"/>
                <w:szCs w:val="22"/>
              </w:rPr>
              <w:t xml:space="preserve">, </w:t>
            </w:r>
            <w:r w:rsidRPr="00005FDC">
              <w:rPr>
                <w:sz w:val="22"/>
                <w:szCs w:val="22"/>
              </w:rPr>
              <w:t>но не более 70 (семидесяти) % от начальной (максимальной) цены контракта</w:t>
            </w:r>
          </w:p>
        </w:tc>
      </w:tr>
      <w:tr w:rsidR="000A3202" w:rsidRPr="00D076F6" w14:paraId="048109DC" w14:textId="77777777" w:rsidTr="00E1292D">
        <w:trPr>
          <w:trHeight w:val="61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8BC390D" w14:textId="77777777" w:rsidR="000A3202" w:rsidRPr="00D076F6" w:rsidRDefault="000A3202" w:rsidP="00ED60BF">
            <w:pPr>
              <w:rPr>
                <w:sz w:val="22"/>
                <w:szCs w:val="22"/>
              </w:rPr>
            </w:pPr>
            <w:r w:rsidRPr="00D076F6">
              <w:rPr>
                <w:b/>
                <w:bCs/>
                <w:color w:val="000000"/>
                <w:sz w:val="22"/>
                <w:szCs w:val="22"/>
              </w:rPr>
              <w:t>7. Валюта Независимой гарантии</w:t>
            </w:r>
            <w:r w:rsidRPr="00D076F6">
              <w:rPr>
                <w:b/>
                <w:color w:val="000000"/>
                <w:sz w:val="22"/>
                <w:szCs w:val="22"/>
              </w:rPr>
              <w:t xml:space="preserve">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E55881" w14:textId="77777777" w:rsidR="000A3202" w:rsidRPr="00D076F6" w:rsidRDefault="000A3202" w:rsidP="00ED60BF">
            <w:pPr>
              <w:pStyle w:val="Default"/>
              <w:jc w:val="both"/>
              <w:rPr>
                <w:iCs/>
                <w:sz w:val="22"/>
                <w:szCs w:val="22"/>
              </w:rPr>
            </w:pPr>
            <w:r w:rsidRPr="00D076F6">
              <w:rPr>
                <w:sz w:val="22"/>
                <w:szCs w:val="22"/>
              </w:rPr>
              <w:t>Рубли РФ</w:t>
            </w:r>
            <w:r w:rsidRPr="00D076F6">
              <w:rPr>
                <w:iCs/>
                <w:sz w:val="22"/>
                <w:szCs w:val="22"/>
              </w:rPr>
              <w:t xml:space="preserve"> </w:t>
            </w:r>
          </w:p>
        </w:tc>
      </w:tr>
      <w:tr w:rsidR="000A3202" w:rsidRPr="00D076F6" w14:paraId="3E7127BC" w14:textId="77777777" w:rsidTr="00E1292D">
        <w:trPr>
          <w:trHeight w:val="55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563EADA" w14:textId="77777777" w:rsidR="000A3202" w:rsidRPr="00D076F6" w:rsidRDefault="000A3202" w:rsidP="00ED60BF">
            <w:pPr>
              <w:rPr>
                <w:sz w:val="22"/>
                <w:szCs w:val="22"/>
              </w:rPr>
            </w:pPr>
            <w:r w:rsidRPr="00D076F6">
              <w:rPr>
                <w:b/>
                <w:bCs/>
                <w:color w:val="000000"/>
                <w:sz w:val="22"/>
                <w:szCs w:val="22"/>
              </w:rPr>
              <w:t>8. Вознаграждение за предоставление</w:t>
            </w:r>
            <w:r w:rsidRPr="00D076F6">
              <w:rPr>
                <w:b/>
                <w:color w:val="000000"/>
                <w:sz w:val="22"/>
                <w:szCs w:val="22"/>
              </w:rPr>
              <w:t xml:space="preserve"> </w:t>
            </w:r>
            <w:r w:rsidRPr="00D076F6">
              <w:rPr>
                <w:b/>
                <w:bCs/>
                <w:color w:val="000000"/>
                <w:sz w:val="22"/>
                <w:szCs w:val="22"/>
              </w:rPr>
              <w:t>независимой гарантии</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AC90FD4" w14:textId="045DB1AC" w:rsidR="000A3202" w:rsidRPr="00D076F6" w:rsidRDefault="001032DF" w:rsidP="00ED60BF">
            <w:pPr>
              <w:pStyle w:val="Default"/>
              <w:jc w:val="both"/>
              <w:rPr>
                <w:sz w:val="22"/>
                <w:szCs w:val="22"/>
              </w:rPr>
            </w:pPr>
            <w:r w:rsidRPr="00D076F6">
              <w:rPr>
                <w:iCs/>
                <w:sz w:val="22"/>
                <w:szCs w:val="22"/>
              </w:rPr>
              <w:t xml:space="preserve">1,5 % годовых от суммы </w:t>
            </w:r>
            <w:r w:rsidRPr="00D076F6">
              <w:rPr>
                <w:sz w:val="22"/>
                <w:szCs w:val="22"/>
              </w:rPr>
              <w:t>независимой гарантии</w:t>
            </w:r>
          </w:p>
        </w:tc>
      </w:tr>
      <w:tr w:rsidR="000A3202" w:rsidRPr="00D076F6" w14:paraId="5C74F770" w14:textId="77777777" w:rsidTr="00E1292D">
        <w:trPr>
          <w:trHeight w:val="57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60E2A8C" w14:textId="77777777" w:rsidR="000A3202" w:rsidRPr="00D076F6" w:rsidRDefault="000A3202" w:rsidP="00ED60BF">
            <w:pPr>
              <w:rPr>
                <w:sz w:val="22"/>
                <w:szCs w:val="22"/>
              </w:rPr>
            </w:pPr>
            <w:r w:rsidRPr="00D076F6">
              <w:rPr>
                <w:b/>
                <w:color w:val="000000"/>
                <w:sz w:val="22"/>
                <w:szCs w:val="22"/>
              </w:rPr>
              <w:t xml:space="preserve">9. Порядок уплаты вознаграждения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82E8C5" w14:textId="77777777" w:rsidR="000A3202" w:rsidRPr="00D076F6" w:rsidRDefault="000A3202" w:rsidP="00ED60BF">
            <w:pPr>
              <w:pStyle w:val="Default"/>
              <w:jc w:val="both"/>
              <w:rPr>
                <w:sz w:val="22"/>
                <w:szCs w:val="22"/>
              </w:rPr>
            </w:pPr>
            <w:r w:rsidRPr="00D076F6">
              <w:rPr>
                <w:sz w:val="22"/>
                <w:szCs w:val="22"/>
              </w:rPr>
              <w:t>Вознаграждение оплачивается единовременно в день подписания договора о предоставлении независимой гарантии.</w:t>
            </w:r>
          </w:p>
          <w:p w14:paraId="112891FB" w14:textId="77777777" w:rsidR="000A3202" w:rsidRPr="00D076F6" w:rsidRDefault="000A3202" w:rsidP="00ED60BF">
            <w:pPr>
              <w:jc w:val="both"/>
              <w:rPr>
                <w:iCs/>
                <w:color w:val="000000"/>
                <w:sz w:val="22"/>
                <w:szCs w:val="22"/>
              </w:rPr>
            </w:pPr>
          </w:p>
        </w:tc>
      </w:tr>
      <w:tr w:rsidR="000A3202" w:rsidRPr="00D076F6" w14:paraId="6960910B" w14:textId="77777777" w:rsidTr="00E1292D">
        <w:trPr>
          <w:trHeight w:val="61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E4578CE" w14:textId="77777777" w:rsidR="000A3202" w:rsidRPr="00D076F6" w:rsidRDefault="000A3202" w:rsidP="00ED60BF">
            <w:pPr>
              <w:rPr>
                <w:sz w:val="22"/>
                <w:szCs w:val="22"/>
              </w:rPr>
            </w:pPr>
            <w:r w:rsidRPr="00D076F6">
              <w:rPr>
                <w:b/>
                <w:color w:val="000000"/>
                <w:sz w:val="22"/>
                <w:szCs w:val="22"/>
              </w:rPr>
              <w:t>10. Требования к Участнику закупки</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826A5" w14:textId="77777777" w:rsidR="000A3202" w:rsidRPr="00D076F6" w:rsidRDefault="000A3202" w:rsidP="00ED60BF">
            <w:pPr>
              <w:jc w:val="both"/>
              <w:rPr>
                <w:sz w:val="22"/>
                <w:szCs w:val="22"/>
              </w:rPr>
            </w:pPr>
          </w:p>
          <w:p w14:paraId="772F3711" w14:textId="77777777" w:rsidR="000A3202" w:rsidRPr="00D076F6" w:rsidRDefault="000A3202" w:rsidP="00ED60BF">
            <w:pPr>
              <w:jc w:val="both"/>
              <w:rPr>
                <w:iCs/>
                <w:color w:val="000000"/>
                <w:sz w:val="22"/>
                <w:szCs w:val="22"/>
              </w:rPr>
            </w:pPr>
            <w:r w:rsidRPr="00D076F6">
              <w:rPr>
                <w:sz w:val="22"/>
                <w:szCs w:val="22"/>
              </w:rPr>
              <w:t>Требования к Участнику закупки для предоставления независимой гарантии установлены разделом 2 Политики.</w:t>
            </w:r>
          </w:p>
        </w:tc>
      </w:tr>
      <w:tr w:rsidR="000A3202" w:rsidRPr="00D076F6" w14:paraId="0A47627E" w14:textId="77777777" w:rsidTr="00E1292D">
        <w:trPr>
          <w:trHeight w:val="71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8A9353A" w14:textId="77777777" w:rsidR="000A3202" w:rsidRPr="00D076F6" w:rsidRDefault="000A3202" w:rsidP="00ED60BF">
            <w:pPr>
              <w:rPr>
                <w:sz w:val="22"/>
                <w:szCs w:val="22"/>
              </w:rPr>
            </w:pPr>
            <w:r w:rsidRPr="00D076F6">
              <w:rPr>
                <w:b/>
                <w:color w:val="000000"/>
                <w:sz w:val="22"/>
                <w:szCs w:val="22"/>
              </w:rPr>
              <w:t xml:space="preserve">11. Дополнительные требования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6BD0EE" w14:textId="77777777" w:rsidR="000A3202" w:rsidRPr="00D076F6" w:rsidRDefault="000A3202" w:rsidP="00ED60BF">
            <w:pPr>
              <w:pStyle w:val="Default"/>
              <w:jc w:val="both"/>
              <w:rPr>
                <w:sz w:val="22"/>
                <w:szCs w:val="22"/>
              </w:rPr>
            </w:pPr>
          </w:p>
          <w:p w14:paraId="193B12A7" w14:textId="77777777" w:rsidR="000A3202" w:rsidRPr="00D076F6" w:rsidRDefault="000A3202" w:rsidP="00ED60BF">
            <w:pPr>
              <w:pStyle w:val="Default"/>
              <w:jc w:val="both"/>
              <w:rPr>
                <w:sz w:val="22"/>
                <w:szCs w:val="22"/>
              </w:rPr>
            </w:pPr>
            <w:r w:rsidRPr="00D076F6">
              <w:rPr>
                <w:sz w:val="22"/>
                <w:szCs w:val="22"/>
              </w:rPr>
              <w:t>По решению Квалификационной комиссии.</w:t>
            </w:r>
          </w:p>
        </w:tc>
      </w:tr>
      <w:tr w:rsidR="000A3202" w:rsidRPr="00D076F6" w14:paraId="55085A98" w14:textId="77777777" w:rsidTr="00E1292D">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F9A3CBC" w14:textId="77777777" w:rsidR="000A3202" w:rsidRPr="00D076F6" w:rsidRDefault="000A3202" w:rsidP="00ED60BF">
            <w:pPr>
              <w:pStyle w:val="Default"/>
              <w:rPr>
                <w:sz w:val="22"/>
                <w:szCs w:val="22"/>
              </w:rPr>
            </w:pPr>
            <w:r w:rsidRPr="00D076F6">
              <w:rPr>
                <w:b/>
                <w:sz w:val="22"/>
                <w:szCs w:val="22"/>
              </w:rPr>
              <w:t xml:space="preserve">12. Обеспечение для </w:t>
            </w:r>
            <w:r w:rsidRPr="00D076F6">
              <w:rPr>
                <w:b/>
                <w:color w:val="00000A"/>
                <w:sz w:val="22"/>
                <w:szCs w:val="22"/>
              </w:rPr>
              <w:t>АО «Корпорация развития МСП ПК»</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B18E4A6" w14:textId="77777777" w:rsidR="000A3202" w:rsidRPr="00D076F6" w:rsidRDefault="000A3202" w:rsidP="00ED60BF">
            <w:pPr>
              <w:pStyle w:val="Default"/>
              <w:rPr>
                <w:sz w:val="22"/>
                <w:szCs w:val="22"/>
              </w:rPr>
            </w:pPr>
            <w:r w:rsidRPr="00D076F6">
              <w:rPr>
                <w:sz w:val="22"/>
                <w:szCs w:val="22"/>
              </w:rPr>
              <w:t xml:space="preserve">Поручительство </w:t>
            </w:r>
          </w:p>
        </w:tc>
      </w:tr>
      <w:tr w:rsidR="000A3202" w:rsidRPr="00D076F6" w14:paraId="53DBE426" w14:textId="77777777" w:rsidTr="00E1292D">
        <w:trPr>
          <w:trHeight w:val="330"/>
        </w:trPr>
        <w:tc>
          <w:tcPr>
            <w:tcW w:w="1524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884C17" w14:textId="012D801B" w:rsidR="000A3202" w:rsidRPr="00D076F6" w:rsidRDefault="000A3202" w:rsidP="00ED60BF">
            <w:pPr>
              <w:pStyle w:val="Default"/>
              <w:numPr>
                <w:ilvl w:val="0"/>
                <w:numId w:val="32"/>
              </w:numPr>
              <w:suppressAutoHyphens w:val="0"/>
              <w:rPr>
                <w:b/>
                <w:bCs/>
                <w:sz w:val="22"/>
                <w:szCs w:val="22"/>
              </w:rPr>
            </w:pPr>
            <w:r w:rsidRPr="00D076F6">
              <w:rPr>
                <w:b/>
                <w:bCs/>
                <w:sz w:val="22"/>
                <w:szCs w:val="22"/>
              </w:rPr>
              <w:t>НЕЗАВИСИМАЯ ГАРАНТИЯ в качестве ОБЕСПЕЧЕНИЯ ИСПОЛНЕНИЯ КОНТРАКТА</w:t>
            </w:r>
            <w:r w:rsidR="00DF7C9E" w:rsidRPr="00D076F6">
              <w:rPr>
                <w:b/>
                <w:bCs/>
                <w:sz w:val="22"/>
                <w:szCs w:val="22"/>
              </w:rPr>
              <w:t xml:space="preserve"> и</w:t>
            </w:r>
            <w:r w:rsidR="00B35EC6" w:rsidRPr="00D076F6">
              <w:rPr>
                <w:b/>
                <w:bCs/>
                <w:sz w:val="22"/>
                <w:szCs w:val="22"/>
              </w:rPr>
              <w:t xml:space="preserve"> (или)</w:t>
            </w:r>
            <w:r w:rsidR="00DF7C9E" w:rsidRPr="00D076F6">
              <w:rPr>
                <w:b/>
                <w:bCs/>
                <w:sz w:val="22"/>
                <w:szCs w:val="22"/>
              </w:rPr>
              <w:t xml:space="preserve"> ГАРАНТИЙНЫХ ОБЯЗАТЕЛЬСТВ</w:t>
            </w:r>
          </w:p>
        </w:tc>
      </w:tr>
      <w:tr w:rsidR="000A3202" w:rsidRPr="00D076F6" w14:paraId="4DFCE9A0" w14:textId="77777777" w:rsidTr="00E1292D">
        <w:trPr>
          <w:trHeight w:val="40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CC5ED2" w14:textId="77777777" w:rsidR="000A3202" w:rsidRPr="00D076F6" w:rsidRDefault="000A3202" w:rsidP="00ED60BF">
            <w:pPr>
              <w:pStyle w:val="Default"/>
              <w:rPr>
                <w:sz w:val="22"/>
                <w:szCs w:val="22"/>
              </w:rPr>
            </w:pPr>
            <w:r w:rsidRPr="00D076F6">
              <w:rPr>
                <w:b/>
                <w:bCs/>
                <w:sz w:val="22"/>
                <w:szCs w:val="22"/>
              </w:rPr>
              <w:t xml:space="preserve">1. Целевое назначение независимой гарантии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FEE7662" w14:textId="77777777" w:rsidR="000A3202" w:rsidRPr="00D076F6" w:rsidRDefault="000A3202" w:rsidP="00ED60BF">
            <w:pPr>
              <w:pStyle w:val="Default"/>
              <w:jc w:val="both"/>
              <w:rPr>
                <w:sz w:val="22"/>
                <w:szCs w:val="22"/>
              </w:rPr>
            </w:pPr>
            <w:r w:rsidRPr="00D076F6">
              <w:rPr>
                <w:sz w:val="22"/>
                <w:szCs w:val="22"/>
              </w:rPr>
              <w:t xml:space="preserve">обеспечение исполнения контракта </w:t>
            </w:r>
          </w:p>
          <w:p w14:paraId="488F3AA2" w14:textId="77777777" w:rsidR="00DF7C9E" w:rsidRPr="00D076F6" w:rsidRDefault="00DF7C9E" w:rsidP="00ED60BF">
            <w:pPr>
              <w:pStyle w:val="Default"/>
              <w:jc w:val="both"/>
              <w:rPr>
                <w:sz w:val="22"/>
                <w:szCs w:val="22"/>
              </w:rPr>
            </w:pPr>
            <w:r w:rsidRPr="00D076F6">
              <w:rPr>
                <w:sz w:val="22"/>
                <w:szCs w:val="22"/>
              </w:rPr>
              <w:t>обеспечение гарантийных обязательств</w:t>
            </w:r>
          </w:p>
          <w:p w14:paraId="7C5E7008" w14:textId="69B10EBC" w:rsidR="001F1E53" w:rsidRPr="00D076F6" w:rsidRDefault="001F1E53" w:rsidP="00ED60BF">
            <w:pPr>
              <w:pStyle w:val="Default"/>
              <w:jc w:val="both"/>
              <w:rPr>
                <w:sz w:val="22"/>
                <w:szCs w:val="22"/>
              </w:rPr>
            </w:pPr>
          </w:p>
        </w:tc>
      </w:tr>
      <w:tr w:rsidR="000A3202" w:rsidRPr="00D076F6" w14:paraId="3CE64616" w14:textId="77777777" w:rsidTr="00E1292D">
        <w:trPr>
          <w:trHeight w:val="107"/>
        </w:trPr>
        <w:tc>
          <w:tcPr>
            <w:tcW w:w="1524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9B8FBD" w14:textId="77777777" w:rsidR="000A3202" w:rsidRPr="00D076F6" w:rsidRDefault="000A3202" w:rsidP="00ED60BF">
            <w:pPr>
              <w:pStyle w:val="Default"/>
              <w:rPr>
                <w:sz w:val="22"/>
                <w:szCs w:val="22"/>
              </w:rPr>
            </w:pPr>
            <w:r w:rsidRPr="00D076F6">
              <w:rPr>
                <w:b/>
                <w:bCs/>
                <w:sz w:val="22"/>
                <w:szCs w:val="22"/>
              </w:rPr>
              <w:t xml:space="preserve">2. Требования к условиям Закупки: </w:t>
            </w:r>
          </w:p>
        </w:tc>
      </w:tr>
      <w:tr w:rsidR="000A3202" w:rsidRPr="00D076F6" w14:paraId="20EF312E" w14:textId="77777777" w:rsidTr="00E1292D">
        <w:trPr>
          <w:trHeight w:val="82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91BA0B7" w14:textId="77777777" w:rsidR="000A3202" w:rsidRPr="00D076F6" w:rsidRDefault="000A3202" w:rsidP="00ED60BF">
            <w:pPr>
              <w:pStyle w:val="Default"/>
              <w:rPr>
                <w:sz w:val="22"/>
                <w:szCs w:val="22"/>
              </w:rPr>
            </w:pPr>
            <w:r w:rsidRPr="00D076F6">
              <w:rPr>
                <w:b/>
                <w:bCs/>
                <w:sz w:val="22"/>
                <w:szCs w:val="22"/>
              </w:rPr>
              <w:t xml:space="preserve">2.1. Параметры Закупки </w:t>
            </w:r>
          </w:p>
          <w:p w14:paraId="63F18DCE" w14:textId="77777777" w:rsidR="000A3202" w:rsidRPr="00D076F6" w:rsidRDefault="000A3202" w:rsidP="00ED60BF">
            <w:pPr>
              <w:pStyle w:val="Default"/>
              <w:rPr>
                <w:sz w:val="22"/>
                <w:szCs w:val="22"/>
              </w:rPr>
            </w:pP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DA054E" w14:textId="77777777" w:rsidR="000A3202" w:rsidRPr="00D076F6" w:rsidRDefault="000A3202" w:rsidP="00ED60BF">
            <w:pPr>
              <w:pStyle w:val="Default"/>
              <w:jc w:val="both"/>
              <w:rPr>
                <w:sz w:val="22"/>
                <w:szCs w:val="22"/>
              </w:rPr>
            </w:pPr>
            <w:r w:rsidRPr="00D076F6">
              <w:rPr>
                <w:sz w:val="22"/>
                <w:szCs w:val="22"/>
              </w:rPr>
              <w:t>Закупка проводится в соответствии с:</w:t>
            </w:r>
          </w:p>
          <w:p w14:paraId="7B0A69A2" w14:textId="77777777" w:rsidR="000A3202" w:rsidRPr="00D076F6" w:rsidRDefault="000A3202" w:rsidP="00ED60BF">
            <w:pPr>
              <w:pStyle w:val="Default"/>
              <w:jc w:val="both"/>
              <w:rPr>
                <w:sz w:val="22"/>
                <w:szCs w:val="22"/>
              </w:rPr>
            </w:pPr>
            <w:r w:rsidRPr="00D076F6">
              <w:rPr>
                <w:sz w:val="22"/>
                <w:szCs w:val="22"/>
              </w:rPr>
              <w:t xml:space="preserve"> - Федеральным законом от 18 июля 2011 г. №223-ФЗ «О закупках товаров, работ, услуг отдельными видами юридических лиц»;</w:t>
            </w:r>
          </w:p>
          <w:p w14:paraId="5983660F" w14:textId="77777777" w:rsidR="000A3202" w:rsidRPr="00D076F6" w:rsidRDefault="000A3202" w:rsidP="00ED60BF">
            <w:pPr>
              <w:pStyle w:val="Default"/>
              <w:jc w:val="both"/>
              <w:rPr>
                <w:sz w:val="22"/>
                <w:szCs w:val="22"/>
              </w:rPr>
            </w:pPr>
            <w:r w:rsidRPr="00D076F6">
              <w:rPr>
                <w:sz w:val="22"/>
                <w:szCs w:val="22"/>
              </w:rPr>
              <w:lastRenderedPageBreak/>
              <w:t>-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tc>
      </w:tr>
      <w:tr w:rsidR="000A3202" w:rsidRPr="00D076F6" w14:paraId="5EE22ACF" w14:textId="77777777" w:rsidTr="00E1292D">
        <w:trPr>
          <w:trHeight w:val="3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33E827D" w14:textId="77777777" w:rsidR="000A3202" w:rsidRPr="00D076F6" w:rsidRDefault="000A3202" w:rsidP="00ED60BF">
            <w:pPr>
              <w:pStyle w:val="Default"/>
              <w:rPr>
                <w:sz w:val="22"/>
                <w:szCs w:val="22"/>
              </w:rPr>
            </w:pPr>
            <w:r w:rsidRPr="00D076F6">
              <w:rPr>
                <w:b/>
                <w:bCs/>
                <w:sz w:val="22"/>
                <w:szCs w:val="22"/>
              </w:rPr>
              <w:lastRenderedPageBreak/>
              <w:t xml:space="preserve">2.2. Валюта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20A18B" w14:textId="77777777" w:rsidR="000A3202" w:rsidRPr="00D076F6" w:rsidRDefault="000A3202" w:rsidP="00ED60BF">
            <w:pPr>
              <w:pStyle w:val="Default"/>
              <w:jc w:val="both"/>
              <w:rPr>
                <w:sz w:val="22"/>
                <w:szCs w:val="22"/>
              </w:rPr>
            </w:pPr>
            <w:r w:rsidRPr="00D076F6">
              <w:rPr>
                <w:sz w:val="22"/>
                <w:szCs w:val="22"/>
              </w:rPr>
              <w:t xml:space="preserve">Рубли РФ </w:t>
            </w:r>
          </w:p>
        </w:tc>
      </w:tr>
      <w:tr w:rsidR="000A3202" w:rsidRPr="00D076F6" w14:paraId="0B3F12DD" w14:textId="77777777" w:rsidTr="00E1292D">
        <w:trPr>
          <w:trHeight w:val="27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59134D2" w14:textId="77777777" w:rsidR="000A3202" w:rsidRPr="00D076F6" w:rsidRDefault="000A3202" w:rsidP="00ED60BF">
            <w:pPr>
              <w:pStyle w:val="Default"/>
              <w:rPr>
                <w:sz w:val="22"/>
                <w:szCs w:val="22"/>
              </w:rPr>
            </w:pP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A42C29" w14:textId="77777777" w:rsidR="000A3202" w:rsidRPr="00D076F6" w:rsidRDefault="000A3202" w:rsidP="00ED60BF">
            <w:pPr>
              <w:pStyle w:val="Default"/>
              <w:jc w:val="both"/>
              <w:rPr>
                <w:sz w:val="22"/>
                <w:szCs w:val="22"/>
              </w:rPr>
            </w:pPr>
          </w:p>
        </w:tc>
      </w:tr>
      <w:tr w:rsidR="000A3202" w:rsidRPr="00D076F6" w14:paraId="613BE290" w14:textId="77777777" w:rsidTr="00E1292D">
        <w:trPr>
          <w:trHeight w:val="24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DC36654" w14:textId="77777777" w:rsidR="000A3202" w:rsidRPr="00D076F6" w:rsidRDefault="000A3202" w:rsidP="00ED60BF">
            <w:pPr>
              <w:pStyle w:val="Default"/>
              <w:rPr>
                <w:sz w:val="22"/>
                <w:szCs w:val="22"/>
              </w:rPr>
            </w:pPr>
            <w:r w:rsidRPr="00D076F6">
              <w:rPr>
                <w:b/>
                <w:bCs/>
                <w:sz w:val="22"/>
                <w:szCs w:val="22"/>
              </w:rPr>
              <w:t xml:space="preserve">3. Срок действия независимой гарантии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396747" w14:textId="5AC433B6" w:rsidR="000A3202" w:rsidRPr="00D076F6" w:rsidRDefault="000A3202" w:rsidP="00ED60BF">
            <w:pPr>
              <w:pStyle w:val="Default"/>
              <w:jc w:val="both"/>
              <w:rPr>
                <w:sz w:val="22"/>
                <w:szCs w:val="22"/>
              </w:rPr>
            </w:pPr>
            <w:r w:rsidRPr="00D076F6">
              <w:rPr>
                <w:sz w:val="22"/>
                <w:szCs w:val="22"/>
              </w:rPr>
              <w:t>Максимальный срок действия независимой гарантии: 6</w:t>
            </w:r>
            <w:r w:rsidR="007B67EE">
              <w:rPr>
                <w:sz w:val="22"/>
                <w:szCs w:val="22"/>
              </w:rPr>
              <w:t>2</w:t>
            </w:r>
            <w:r w:rsidRPr="00D076F6">
              <w:rPr>
                <w:sz w:val="22"/>
                <w:szCs w:val="22"/>
              </w:rPr>
              <w:t xml:space="preserve"> (шестьдесят</w:t>
            </w:r>
            <w:r w:rsidR="007B67EE">
              <w:rPr>
                <w:sz w:val="22"/>
                <w:szCs w:val="22"/>
              </w:rPr>
              <w:t xml:space="preserve"> два</w:t>
            </w:r>
            <w:r w:rsidRPr="00D076F6">
              <w:rPr>
                <w:sz w:val="22"/>
                <w:szCs w:val="22"/>
              </w:rPr>
              <w:t>) месяц</w:t>
            </w:r>
            <w:r w:rsidR="007B67EE">
              <w:rPr>
                <w:sz w:val="22"/>
                <w:szCs w:val="22"/>
              </w:rPr>
              <w:t>а</w:t>
            </w:r>
            <w:r w:rsidRPr="00D076F6">
              <w:rPr>
                <w:sz w:val="22"/>
                <w:szCs w:val="22"/>
              </w:rPr>
              <w:t>.</w:t>
            </w:r>
          </w:p>
        </w:tc>
      </w:tr>
      <w:tr w:rsidR="000A3202" w:rsidRPr="00D076F6" w14:paraId="19324412" w14:textId="77777777" w:rsidTr="00E1292D">
        <w:trPr>
          <w:trHeight w:val="53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F8B00" w14:textId="77777777" w:rsidR="000A3202" w:rsidRPr="00D076F6" w:rsidRDefault="000A3202" w:rsidP="00ED60BF">
            <w:pPr>
              <w:pStyle w:val="Default"/>
              <w:rPr>
                <w:sz w:val="22"/>
                <w:szCs w:val="22"/>
              </w:rPr>
            </w:pPr>
            <w:r w:rsidRPr="00D076F6">
              <w:rPr>
                <w:b/>
                <w:bCs/>
                <w:sz w:val="22"/>
                <w:szCs w:val="22"/>
              </w:rPr>
              <w:t>4. Дата начала действия независимой гарантии</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F344CED" w14:textId="3400A3CF" w:rsidR="000A3202" w:rsidRPr="00D076F6" w:rsidRDefault="000A3202" w:rsidP="00ED60BF">
            <w:pPr>
              <w:pStyle w:val="Default"/>
              <w:jc w:val="both"/>
              <w:rPr>
                <w:sz w:val="22"/>
                <w:szCs w:val="22"/>
              </w:rPr>
            </w:pPr>
            <w:r w:rsidRPr="00D076F6">
              <w:rPr>
                <w:sz w:val="22"/>
                <w:szCs w:val="22"/>
              </w:rPr>
              <w:t>Срок действия независимой гарантии</w:t>
            </w:r>
            <w:r w:rsidR="007B67EE">
              <w:rPr>
                <w:sz w:val="22"/>
                <w:szCs w:val="22"/>
              </w:rPr>
              <w:t>:</w:t>
            </w:r>
            <w:r w:rsidRPr="00D076F6">
              <w:rPr>
                <w:sz w:val="22"/>
                <w:szCs w:val="22"/>
              </w:rPr>
              <w:t xml:space="preserve"> </w:t>
            </w:r>
            <w:r w:rsidR="007B67EE" w:rsidRPr="007B67EE">
              <w:rPr>
                <w:sz w:val="22"/>
                <w:szCs w:val="22"/>
              </w:rPr>
              <w:t>в соответствии с условиями Закупки, но не ранее</w:t>
            </w:r>
            <w:r w:rsidRPr="00D076F6">
              <w:rPr>
                <w:sz w:val="22"/>
                <w:szCs w:val="22"/>
              </w:rPr>
              <w:t xml:space="preserve"> даты оплаты вознаграждения в полном объеме. </w:t>
            </w:r>
          </w:p>
          <w:p w14:paraId="5477F657" w14:textId="77777777" w:rsidR="000A3202" w:rsidRPr="00D076F6" w:rsidRDefault="000A3202" w:rsidP="00ED60BF">
            <w:pPr>
              <w:pStyle w:val="Default"/>
              <w:jc w:val="both"/>
              <w:rPr>
                <w:sz w:val="22"/>
                <w:szCs w:val="22"/>
              </w:rPr>
            </w:pPr>
          </w:p>
        </w:tc>
      </w:tr>
      <w:tr w:rsidR="000A3202" w:rsidRPr="00D076F6" w14:paraId="53AE89EC" w14:textId="77777777" w:rsidTr="00E1292D">
        <w:trPr>
          <w:trHeight w:val="52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86A1F8F" w14:textId="77777777" w:rsidR="000A3202" w:rsidRPr="00D076F6" w:rsidRDefault="000A3202" w:rsidP="00ED60BF">
            <w:pPr>
              <w:rPr>
                <w:sz w:val="22"/>
                <w:szCs w:val="22"/>
              </w:rPr>
            </w:pPr>
            <w:r w:rsidRPr="00D076F6">
              <w:rPr>
                <w:b/>
                <w:bCs/>
                <w:color w:val="000000"/>
                <w:sz w:val="22"/>
                <w:szCs w:val="22"/>
              </w:rPr>
              <w:t>5. Дата окончания действия независимой гарантии</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49938E" w14:textId="77777777" w:rsidR="000A3202" w:rsidRPr="00D076F6" w:rsidRDefault="000A3202" w:rsidP="00ED60BF">
            <w:pPr>
              <w:pStyle w:val="Default"/>
              <w:jc w:val="both"/>
              <w:rPr>
                <w:sz w:val="22"/>
                <w:szCs w:val="22"/>
              </w:rPr>
            </w:pPr>
            <w:r w:rsidRPr="00D076F6">
              <w:rPr>
                <w:sz w:val="22"/>
                <w:szCs w:val="22"/>
              </w:rPr>
              <w:t>Дата окончания действия независимой гарантии определяется исходя из запрошенного Участником закупки срока предоставления независимой гарантии</w:t>
            </w:r>
          </w:p>
        </w:tc>
      </w:tr>
      <w:tr w:rsidR="000A3202" w:rsidRPr="00D076F6" w14:paraId="1133880C" w14:textId="77777777" w:rsidTr="00E1292D">
        <w:trPr>
          <w:trHeight w:val="60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9EE0CAE" w14:textId="77777777" w:rsidR="000A3202" w:rsidRPr="00D076F6" w:rsidRDefault="000A3202" w:rsidP="00ED60BF">
            <w:pPr>
              <w:rPr>
                <w:color w:val="000000"/>
                <w:sz w:val="22"/>
                <w:szCs w:val="22"/>
              </w:rPr>
            </w:pPr>
            <w:r w:rsidRPr="00D076F6">
              <w:rPr>
                <w:b/>
                <w:bCs/>
                <w:color w:val="000000"/>
                <w:sz w:val="22"/>
                <w:szCs w:val="22"/>
              </w:rPr>
              <w:t xml:space="preserve">6. Лимит независимой гарантии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696944" w14:textId="77777777" w:rsidR="000A3202" w:rsidRPr="00D076F6" w:rsidRDefault="000A3202" w:rsidP="00ED60BF">
            <w:pPr>
              <w:pStyle w:val="Default"/>
              <w:jc w:val="both"/>
              <w:rPr>
                <w:sz w:val="22"/>
                <w:szCs w:val="22"/>
              </w:rPr>
            </w:pPr>
            <w:r w:rsidRPr="00D076F6">
              <w:rPr>
                <w:sz w:val="22"/>
                <w:szCs w:val="22"/>
              </w:rPr>
              <w:t xml:space="preserve">Максимальный размер независимой гарантии для СМСП: </w:t>
            </w:r>
          </w:p>
          <w:p w14:paraId="2D1E1A67" w14:textId="16B62359" w:rsidR="007B67EE" w:rsidRDefault="007B67EE" w:rsidP="00ED60BF">
            <w:pPr>
              <w:jc w:val="both"/>
              <w:rPr>
                <w:color w:val="000000"/>
                <w:sz w:val="22"/>
                <w:szCs w:val="22"/>
              </w:rPr>
            </w:pPr>
            <w:proofErr w:type="gramStart"/>
            <w:r>
              <w:rPr>
                <w:color w:val="000000"/>
                <w:sz w:val="22"/>
                <w:szCs w:val="22"/>
              </w:rPr>
              <w:t>Для  закупки</w:t>
            </w:r>
            <w:proofErr w:type="gramEnd"/>
            <w:r>
              <w:rPr>
                <w:color w:val="000000"/>
                <w:sz w:val="22"/>
                <w:szCs w:val="22"/>
              </w:rPr>
              <w:t xml:space="preserve"> по ФЗ №44:   </w:t>
            </w:r>
            <w:r w:rsidR="000A3202" w:rsidRPr="008875AB">
              <w:rPr>
                <w:b/>
                <w:bCs/>
                <w:color w:val="000000"/>
                <w:sz w:val="22"/>
                <w:szCs w:val="22"/>
              </w:rPr>
              <w:t>14 000 000 (Четырнадцать миллионов) рублей</w:t>
            </w:r>
            <w:r w:rsidR="000A3202" w:rsidRPr="00D076F6">
              <w:rPr>
                <w:color w:val="000000"/>
                <w:sz w:val="22"/>
                <w:szCs w:val="22"/>
              </w:rPr>
              <w:t>, но не более 70 (семидесяти) % от начальной (максимальной) цены контракта.</w:t>
            </w:r>
          </w:p>
          <w:p w14:paraId="2B665E11" w14:textId="67D824D4" w:rsidR="000A3202" w:rsidRPr="00D076F6" w:rsidRDefault="007B67EE" w:rsidP="008875AB">
            <w:pPr>
              <w:jc w:val="both"/>
              <w:rPr>
                <w:sz w:val="22"/>
                <w:szCs w:val="22"/>
              </w:rPr>
            </w:pPr>
            <w:r>
              <w:rPr>
                <w:color w:val="000000"/>
                <w:sz w:val="22"/>
                <w:szCs w:val="22"/>
              </w:rPr>
              <w:t xml:space="preserve">Для закупки по ФЗ №223: </w:t>
            </w:r>
            <w:r w:rsidRPr="00F30E4F">
              <w:rPr>
                <w:b/>
                <w:bCs/>
                <w:color w:val="000000"/>
                <w:sz w:val="22"/>
                <w:szCs w:val="22"/>
              </w:rPr>
              <w:t>30 000 000 (Тридцать миллионов) рублей</w:t>
            </w:r>
            <w:r w:rsidRPr="00ED60BF">
              <w:rPr>
                <w:color w:val="000000"/>
                <w:sz w:val="22"/>
                <w:szCs w:val="22"/>
              </w:rPr>
              <w:t xml:space="preserve">, </w:t>
            </w:r>
            <w:r w:rsidRPr="008875AB">
              <w:rPr>
                <w:color w:val="000000"/>
                <w:sz w:val="22"/>
                <w:szCs w:val="22"/>
              </w:rPr>
              <w:t>но не более 70 (семидесяти) % от начальной (максимальной) цены контракта</w:t>
            </w:r>
          </w:p>
        </w:tc>
      </w:tr>
      <w:tr w:rsidR="000A3202" w:rsidRPr="00D076F6" w14:paraId="5A117CEE" w14:textId="77777777" w:rsidTr="00E1292D">
        <w:trPr>
          <w:trHeight w:val="61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F6EDFC" w14:textId="77777777" w:rsidR="000A3202" w:rsidRPr="00D076F6" w:rsidRDefault="000A3202" w:rsidP="00ED60BF">
            <w:pPr>
              <w:rPr>
                <w:sz w:val="22"/>
                <w:szCs w:val="22"/>
              </w:rPr>
            </w:pPr>
            <w:r w:rsidRPr="00D076F6">
              <w:rPr>
                <w:b/>
                <w:bCs/>
                <w:color w:val="000000"/>
                <w:sz w:val="22"/>
                <w:szCs w:val="22"/>
              </w:rPr>
              <w:t>7. Валюта независимой гарантии</w:t>
            </w:r>
            <w:r w:rsidRPr="00D076F6">
              <w:rPr>
                <w:b/>
                <w:color w:val="000000"/>
                <w:sz w:val="22"/>
                <w:szCs w:val="22"/>
              </w:rPr>
              <w:t xml:space="preserve">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1483D0" w14:textId="77777777" w:rsidR="000A3202" w:rsidRPr="00D076F6" w:rsidRDefault="000A3202" w:rsidP="00ED60BF">
            <w:pPr>
              <w:pStyle w:val="Default"/>
              <w:jc w:val="both"/>
              <w:rPr>
                <w:iCs/>
                <w:sz w:val="22"/>
                <w:szCs w:val="22"/>
              </w:rPr>
            </w:pPr>
            <w:r w:rsidRPr="00D076F6">
              <w:rPr>
                <w:sz w:val="22"/>
                <w:szCs w:val="22"/>
              </w:rPr>
              <w:t>Рубли РФ</w:t>
            </w:r>
            <w:r w:rsidRPr="00D076F6">
              <w:rPr>
                <w:iCs/>
                <w:sz w:val="22"/>
                <w:szCs w:val="22"/>
              </w:rPr>
              <w:t xml:space="preserve"> </w:t>
            </w:r>
          </w:p>
        </w:tc>
      </w:tr>
      <w:tr w:rsidR="000A3202" w:rsidRPr="00D076F6" w14:paraId="6758D794" w14:textId="77777777" w:rsidTr="00E1292D">
        <w:trPr>
          <w:trHeight w:val="27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BF2AEE8" w14:textId="77777777" w:rsidR="000A3202" w:rsidRPr="00D076F6" w:rsidRDefault="000A3202" w:rsidP="00ED60BF">
            <w:pPr>
              <w:rPr>
                <w:sz w:val="22"/>
                <w:szCs w:val="22"/>
              </w:rPr>
            </w:pPr>
            <w:r w:rsidRPr="00D076F6">
              <w:rPr>
                <w:b/>
                <w:bCs/>
                <w:color w:val="000000"/>
                <w:sz w:val="22"/>
                <w:szCs w:val="22"/>
              </w:rPr>
              <w:t>8. Вознаграждение за предоставление</w:t>
            </w:r>
            <w:r w:rsidRPr="00D076F6">
              <w:rPr>
                <w:b/>
                <w:color w:val="000000"/>
                <w:sz w:val="22"/>
                <w:szCs w:val="22"/>
              </w:rPr>
              <w:t xml:space="preserve"> </w:t>
            </w:r>
            <w:r w:rsidRPr="00D076F6">
              <w:rPr>
                <w:b/>
                <w:bCs/>
                <w:color w:val="000000"/>
                <w:sz w:val="22"/>
                <w:szCs w:val="22"/>
              </w:rPr>
              <w:t>Независимой гарантии</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3D256CC" w14:textId="52AC7CDE" w:rsidR="000A3202" w:rsidRPr="00D076F6" w:rsidRDefault="001032DF" w:rsidP="00ED60BF">
            <w:pPr>
              <w:pStyle w:val="Default"/>
              <w:jc w:val="both"/>
              <w:rPr>
                <w:sz w:val="22"/>
                <w:szCs w:val="22"/>
              </w:rPr>
            </w:pPr>
            <w:r w:rsidRPr="00D076F6">
              <w:rPr>
                <w:iCs/>
                <w:sz w:val="22"/>
                <w:szCs w:val="22"/>
              </w:rPr>
              <w:t xml:space="preserve">1,5 % годовых от суммы </w:t>
            </w:r>
            <w:r w:rsidRPr="00D076F6">
              <w:rPr>
                <w:sz w:val="22"/>
                <w:szCs w:val="22"/>
              </w:rPr>
              <w:t>независимой гарантии</w:t>
            </w:r>
          </w:p>
        </w:tc>
      </w:tr>
      <w:tr w:rsidR="000A3202" w:rsidRPr="00D076F6" w14:paraId="70982ACD" w14:textId="77777777" w:rsidTr="00E1292D">
        <w:trPr>
          <w:trHeight w:val="57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6533230" w14:textId="77777777" w:rsidR="000A3202" w:rsidRPr="00D076F6" w:rsidRDefault="000A3202" w:rsidP="00ED60BF">
            <w:pPr>
              <w:rPr>
                <w:sz w:val="22"/>
                <w:szCs w:val="22"/>
              </w:rPr>
            </w:pPr>
            <w:r w:rsidRPr="00D076F6">
              <w:rPr>
                <w:b/>
                <w:color w:val="000000"/>
                <w:sz w:val="22"/>
                <w:szCs w:val="22"/>
              </w:rPr>
              <w:t xml:space="preserve">9. Порядок уплаты вознаграждения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B94B14" w14:textId="77777777" w:rsidR="000A3202" w:rsidRPr="00D076F6" w:rsidRDefault="000A3202" w:rsidP="00ED60BF">
            <w:pPr>
              <w:pStyle w:val="Default"/>
              <w:jc w:val="both"/>
              <w:rPr>
                <w:sz w:val="22"/>
                <w:szCs w:val="22"/>
              </w:rPr>
            </w:pPr>
            <w:r w:rsidRPr="00D076F6">
              <w:rPr>
                <w:sz w:val="22"/>
                <w:szCs w:val="22"/>
              </w:rPr>
              <w:t>Вознаграждение оплачивается единовременно в день подписания договора о предоставлении независимой гарантии.</w:t>
            </w:r>
          </w:p>
          <w:p w14:paraId="6F8230D4" w14:textId="77777777" w:rsidR="000A3202" w:rsidRPr="00D076F6" w:rsidRDefault="000A3202" w:rsidP="00ED60BF">
            <w:pPr>
              <w:jc w:val="both"/>
              <w:rPr>
                <w:iCs/>
                <w:color w:val="000000"/>
                <w:sz w:val="22"/>
                <w:szCs w:val="22"/>
              </w:rPr>
            </w:pPr>
          </w:p>
        </w:tc>
      </w:tr>
      <w:tr w:rsidR="000A3202" w:rsidRPr="00D076F6" w14:paraId="21F2C305" w14:textId="77777777" w:rsidTr="00E1292D">
        <w:trPr>
          <w:trHeight w:val="61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8AEE8FF" w14:textId="77777777" w:rsidR="000A3202" w:rsidRPr="00D076F6" w:rsidRDefault="000A3202" w:rsidP="00ED60BF">
            <w:pPr>
              <w:rPr>
                <w:sz w:val="22"/>
                <w:szCs w:val="22"/>
              </w:rPr>
            </w:pPr>
            <w:r w:rsidRPr="00D076F6">
              <w:rPr>
                <w:b/>
                <w:color w:val="000000"/>
                <w:sz w:val="22"/>
                <w:szCs w:val="22"/>
              </w:rPr>
              <w:t>10. Требования к Участнику закупки</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2D2F1E" w14:textId="77777777" w:rsidR="000A3202" w:rsidRPr="00D076F6" w:rsidRDefault="000A3202" w:rsidP="00ED60BF">
            <w:pPr>
              <w:jc w:val="both"/>
              <w:rPr>
                <w:sz w:val="22"/>
                <w:szCs w:val="22"/>
              </w:rPr>
            </w:pPr>
          </w:p>
          <w:p w14:paraId="25755962" w14:textId="77777777" w:rsidR="000A3202" w:rsidRPr="00D076F6" w:rsidRDefault="000A3202" w:rsidP="00ED60BF">
            <w:pPr>
              <w:jc w:val="both"/>
              <w:rPr>
                <w:iCs/>
                <w:color w:val="000000"/>
                <w:sz w:val="22"/>
                <w:szCs w:val="22"/>
              </w:rPr>
            </w:pPr>
            <w:r w:rsidRPr="00D076F6">
              <w:rPr>
                <w:sz w:val="22"/>
                <w:szCs w:val="22"/>
              </w:rPr>
              <w:t>Требования к Участнику закупки для предоставления независимой гарантии установлены разделом 2 Политики.</w:t>
            </w:r>
          </w:p>
        </w:tc>
      </w:tr>
      <w:tr w:rsidR="000A3202" w:rsidRPr="00D076F6" w14:paraId="33CA56C5" w14:textId="77777777" w:rsidTr="00E1292D">
        <w:trPr>
          <w:trHeight w:val="71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930560D" w14:textId="77777777" w:rsidR="000A3202" w:rsidRPr="00D076F6" w:rsidRDefault="000A3202" w:rsidP="00ED60BF">
            <w:pPr>
              <w:rPr>
                <w:sz w:val="22"/>
                <w:szCs w:val="22"/>
              </w:rPr>
            </w:pPr>
            <w:r w:rsidRPr="00D076F6">
              <w:rPr>
                <w:b/>
                <w:color w:val="000000"/>
                <w:sz w:val="22"/>
                <w:szCs w:val="22"/>
              </w:rPr>
              <w:t xml:space="preserve">12. Дополнительные требования </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623C9D" w14:textId="77777777" w:rsidR="000A3202" w:rsidRPr="00D076F6" w:rsidRDefault="000A3202" w:rsidP="00ED60BF">
            <w:pPr>
              <w:pStyle w:val="Default"/>
              <w:jc w:val="both"/>
              <w:rPr>
                <w:sz w:val="22"/>
                <w:szCs w:val="22"/>
              </w:rPr>
            </w:pPr>
          </w:p>
          <w:p w14:paraId="29BC31AC" w14:textId="77777777" w:rsidR="000A3202" w:rsidRPr="00D076F6" w:rsidRDefault="000A3202" w:rsidP="00ED60BF">
            <w:pPr>
              <w:pStyle w:val="Default"/>
              <w:jc w:val="both"/>
              <w:rPr>
                <w:sz w:val="22"/>
                <w:szCs w:val="22"/>
              </w:rPr>
            </w:pPr>
            <w:r w:rsidRPr="00D076F6">
              <w:rPr>
                <w:sz w:val="22"/>
                <w:szCs w:val="22"/>
              </w:rPr>
              <w:t>По решению Квалификационной комиссии.</w:t>
            </w:r>
          </w:p>
        </w:tc>
      </w:tr>
      <w:tr w:rsidR="000A3202" w:rsidRPr="00ED60BF" w14:paraId="1D38E931" w14:textId="77777777" w:rsidTr="00E1292D">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46FA1C0" w14:textId="77777777" w:rsidR="000A3202" w:rsidRPr="00D076F6" w:rsidRDefault="000A3202" w:rsidP="00ED60BF">
            <w:pPr>
              <w:pStyle w:val="Default"/>
              <w:rPr>
                <w:sz w:val="22"/>
                <w:szCs w:val="22"/>
              </w:rPr>
            </w:pPr>
            <w:r w:rsidRPr="00D076F6">
              <w:rPr>
                <w:b/>
                <w:sz w:val="22"/>
                <w:szCs w:val="22"/>
              </w:rPr>
              <w:t xml:space="preserve">13. Обеспечение для </w:t>
            </w:r>
            <w:r w:rsidRPr="00D076F6">
              <w:rPr>
                <w:b/>
                <w:color w:val="00000A"/>
                <w:sz w:val="22"/>
                <w:szCs w:val="22"/>
              </w:rPr>
              <w:t>АО «Корпорация развития МСП ПК»</w:t>
            </w:r>
          </w:p>
        </w:tc>
        <w:tc>
          <w:tcPr>
            <w:tcW w:w="125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9D28F3" w14:textId="77777777" w:rsidR="000A3202" w:rsidRPr="00ED60BF" w:rsidRDefault="000A3202" w:rsidP="00ED60BF">
            <w:pPr>
              <w:pStyle w:val="Default"/>
              <w:rPr>
                <w:sz w:val="22"/>
                <w:szCs w:val="22"/>
              </w:rPr>
            </w:pPr>
            <w:r w:rsidRPr="00D076F6">
              <w:rPr>
                <w:sz w:val="22"/>
                <w:szCs w:val="22"/>
              </w:rPr>
              <w:t>Поручительство</w:t>
            </w:r>
            <w:r w:rsidRPr="00ED60BF">
              <w:rPr>
                <w:sz w:val="22"/>
                <w:szCs w:val="22"/>
              </w:rPr>
              <w:t xml:space="preserve"> </w:t>
            </w:r>
          </w:p>
        </w:tc>
      </w:tr>
    </w:tbl>
    <w:p w14:paraId="39F562AC" w14:textId="1F6007FA" w:rsidR="00310133" w:rsidRPr="00ED60BF" w:rsidRDefault="001806BA" w:rsidP="00207842">
      <w:pPr>
        <w:jc w:val="both"/>
        <w:rPr>
          <w:b/>
          <w:bCs/>
          <w:color w:val="000000"/>
          <w:sz w:val="22"/>
          <w:szCs w:val="22"/>
        </w:rPr>
      </w:pPr>
      <w:r w:rsidRPr="00ED60BF">
        <w:rPr>
          <w:sz w:val="22"/>
          <w:szCs w:val="22"/>
          <w:lang w:eastAsia="ru-RU"/>
        </w:rPr>
        <w:t xml:space="preserve">             </w:t>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p>
    <w:sectPr w:rsidR="00310133" w:rsidRPr="00ED60BF" w:rsidSect="00E1292D">
      <w:footerReference w:type="default" r:id="rId8"/>
      <w:footnotePr>
        <w:numFmt w:val="chicago"/>
      </w:footnotePr>
      <w:pgSz w:w="16838" w:h="11906" w:orient="landscape"/>
      <w:pgMar w:top="568" w:right="709" w:bottom="850" w:left="851" w:header="0" w:footer="494" w:gutter="0"/>
      <w:pgNumType w:start="41"/>
      <w:cols w:space="720"/>
      <w:formProt w:val="0"/>
      <w:docGrid w:linePitch="381"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24916" w14:textId="77777777" w:rsidR="00217216" w:rsidRDefault="00217216">
      <w:r>
        <w:separator/>
      </w:r>
    </w:p>
  </w:endnote>
  <w:endnote w:type="continuationSeparator" w:id="0">
    <w:p w14:paraId="34EFCAA2" w14:textId="77777777" w:rsidR="00217216" w:rsidRDefault="0021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9631189"/>
      <w:docPartObj>
        <w:docPartGallery w:val="Page Numbers (Bottom of Page)"/>
        <w:docPartUnique/>
      </w:docPartObj>
    </w:sdtPr>
    <w:sdtEndPr/>
    <w:sdtContent>
      <w:p w14:paraId="5F99C177" w14:textId="6E053BD9" w:rsidR="00653F53" w:rsidRDefault="00653F53">
        <w:pPr>
          <w:pStyle w:val="af3"/>
          <w:jc w:val="center"/>
        </w:pPr>
        <w:r>
          <w:fldChar w:fldCharType="begin"/>
        </w:r>
        <w:r>
          <w:instrText>PAGE   \* MERGEFORMAT</w:instrText>
        </w:r>
        <w:r>
          <w:fldChar w:fldCharType="separate"/>
        </w:r>
        <w:r>
          <w:t>2</w:t>
        </w:r>
        <w:r>
          <w:fldChar w:fldCharType="end"/>
        </w:r>
      </w:p>
    </w:sdtContent>
  </w:sdt>
  <w:p w14:paraId="6FDF2227" w14:textId="77777777" w:rsidR="00BF6FBA" w:rsidRDefault="00BF6FB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852E8" w14:textId="77777777" w:rsidR="00217216" w:rsidRDefault="00217216">
      <w:r>
        <w:separator/>
      </w:r>
    </w:p>
  </w:footnote>
  <w:footnote w:type="continuationSeparator" w:id="0">
    <w:p w14:paraId="0C552B78" w14:textId="77777777" w:rsidR="00217216" w:rsidRDefault="00217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D2A91"/>
    <w:multiLevelType w:val="multilevel"/>
    <w:tmpl w:val="945AC03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32794A"/>
    <w:multiLevelType w:val="multilevel"/>
    <w:tmpl w:val="B7002B9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4E7512F"/>
    <w:multiLevelType w:val="multilevel"/>
    <w:tmpl w:val="8C761FC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DF1E14"/>
    <w:multiLevelType w:val="multilevel"/>
    <w:tmpl w:val="456C96D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060CFA"/>
    <w:multiLevelType w:val="multilevel"/>
    <w:tmpl w:val="FAFC3DB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322CB2"/>
    <w:multiLevelType w:val="multilevel"/>
    <w:tmpl w:val="EB20B4A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2E7042"/>
    <w:multiLevelType w:val="multilevel"/>
    <w:tmpl w:val="D1648FAE"/>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DC008A"/>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5D7A66"/>
    <w:multiLevelType w:val="multilevel"/>
    <w:tmpl w:val="DEF26E1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A4B76F9"/>
    <w:multiLevelType w:val="multilevel"/>
    <w:tmpl w:val="0EBCC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110BA"/>
    <w:multiLevelType w:val="multilevel"/>
    <w:tmpl w:val="A4EA173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3645F14"/>
    <w:multiLevelType w:val="multilevel"/>
    <w:tmpl w:val="A54CF0F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AA950E6"/>
    <w:multiLevelType w:val="multilevel"/>
    <w:tmpl w:val="BAA61D8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321BBA"/>
    <w:multiLevelType w:val="multilevel"/>
    <w:tmpl w:val="C4C0ACD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8EE2870"/>
    <w:multiLevelType w:val="multilevel"/>
    <w:tmpl w:val="0BFC356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ABD75BA"/>
    <w:multiLevelType w:val="multilevel"/>
    <w:tmpl w:val="7DD269C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0AC1E74"/>
    <w:multiLevelType w:val="multilevel"/>
    <w:tmpl w:val="F25EC840"/>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0F93A19"/>
    <w:multiLevelType w:val="multilevel"/>
    <w:tmpl w:val="3D7627E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4823659"/>
    <w:multiLevelType w:val="multilevel"/>
    <w:tmpl w:val="D1648FAE"/>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8404B1"/>
    <w:multiLevelType w:val="multilevel"/>
    <w:tmpl w:val="2F66C8D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08230CC"/>
    <w:multiLevelType w:val="multilevel"/>
    <w:tmpl w:val="9AC88E9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3B01470"/>
    <w:multiLevelType w:val="multilevel"/>
    <w:tmpl w:val="8D2AF78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4DC22FE"/>
    <w:multiLevelType w:val="multilevel"/>
    <w:tmpl w:val="3BACB5C4"/>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53A2F5D"/>
    <w:multiLevelType w:val="multilevel"/>
    <w:tmpl w:val="940E5FB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82234AE"/>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2336E4"/>
    <w:multiLevelType w:val="multilevel"/>
    <w:tmpl w:val="ECDC3350"/>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B5A001A"/>
    <w:multiLevelType w:val="multilevel"/>
    <w:tmpl w:val="4A8C6CA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3416C"/>
    <w:multiLevelType w:val="multilevel"/>
    <w:tmpl w:val="0D66564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F1C3278"/>
    <w:multiLevelType w:val="hybridMultilevel"/>
    <w:tmpl w:val="E9FCE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FBF22D0"/>
    <w:multiLevelType w:val="multilevel"/>
    <w:tmpl w:val="79F427E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56445975">
    <w:abstractNumId w:val="10"/>
  </w:num>
  <w:num w:numId="2" w16cid:durableId="847405364">
    <w:abstractNumId w:val="15"/>
  </w:num>
  <w:num w:numId="3" w16cid:durableId="1411122543">
    <w:abstractNumId w:val="4"/>
  </w:num>
  <w:num w:numId="4" w16cid:durableId="666402075">
    <w:abstractNumId w:val="5"/>
  </w:num>
  <w:num w:numId="5" w16cid:durableId="1537694453">
    <w:abstractNumId w:val="1"/>
  </w:num>
  <w:num w:numId="6" w16cid:durableId="856771919">
    <w:abstractNumId w:val="0"/>
  </w:num>
  <w:num w:numId="7" w16cid:durableId="277876571">
    <w:abstractNumId w:val="31"/>
  </w:num>
  <w:num w:numId="8" w16cid:durableId="909927229">
    <w:abstractNumId w:val="2"/>
  </w:num>
  <w:num w:numId="9" w16cid:durableId="2025858364">
    <w:abstractNumId w:val="22"/>
  </w:num>
  <w:num w:numId="10" w16cid:durableId="503783516">
    <w:abstractNumId w:val="0"/>
    <w:lvlOverride w:ilvl="0">
      <w:startOverride w:val="1"/>
    </w:lvlOverride>
  </w:num>
  <w:num w:numId="11" w16cid:durableId="854882410">
    <w:abstractNumId w:val="19"/>
  </w:num>
  <w:num w:numId="12" w16cid:durableId="1280797899">
    <w:abstractNumId w:val="12"/>
  </w:num>
  <w:num w:numId="13" w16cid:durableId="111633507">
    <w:abstractNumId w:val="21"/>
  </w:num>
  <w:num w:numId="14" w16cid:durableId="1829664303">
    <w:abstractNumId w:val="23"/>
  </w:num>
  <w:num w:numId="15" w16cid:durableId="995299845">
    <w:abstractNumId w:val="18"/>
  </w:num>
  <w:num w:numId="16" w16cid:durableId="1854295405">
    <w:abstractNumId w:val="24"/>
  </w:num>
  <w:num w:numId="17" w16cid:durableId="295255878">
    <w:abstractNumId w:val="16"/>
  </w:num>
  <w:num w:numId="18" w16cid:durableId="519466288">
    <w:abstractNumId w:val="14"/>
  </w:num>
  <w:num w:numId="19" w16cid:durableId="187722317">
    <w:abstractNumId w:val="11"/>
  </w:num>
  <w:num w:numId="20" w16cid:durableId="1713923525">
    <w:abstractNumId w:val="28"/>
  </w:num>
  <w:num w:numId="21" w16cid:durableId="125125985">
    <w:abstractNumId w:val="27"/>
  </w:num>
  <w:num w:numId="22" w16cid:durableId="1581014212">
    <w:abstractNumId w:val="25"/>
  </w:num>
  <w:num w:numId="23" w16cid:durableId="217321541">
    <w:abstractNumId w:val="8"/>
  </w:num>
  <w:num w:numId="24" w16cid:durableId="1216241639">
    <w:abstractNumId w:val="3"/>
  </w:num>
  <w:num w:numId="25" w16cid:durableId="1813987117">
    <w:abstractNumId w:val="29"/>
  </w:num>
  <w:num w:numId="26" w16cid:durableId="1743874136">
    <w:abstractNumId w:val="17"/>
  </w:num>
  <w:num w:numId="27" w16cid:durableId="1187987899">
    <w:abstractNumId w:val="13"/>
  </w:num>
  <w:num w:numId="28" w16cid:durableId="1876964158">
    <w:abstractNumId w:val="30"/>
  </w:num>
  <w:num w:numId="29" w16cid:durableId="233587077">
    <w:abstractNumId w:val="7"/>
  </w:num>
  <w:num w:numId="30" w16cid:durableId="1018779349">
    <w:abstractNumId w:val="26"/>
  </w:num>
  <w:num w:numId="31" w16cid:durableId="61760533">
    <w:abstractNumId w:val="6"/>
  </w:num>
  <w:num w:numId="32" w16cid:durableId="1130778507">
    <w:abstractNumId w:val="20"/>
  </w:num>
  <w:num w:numId="33" w16cid:durableId="1248422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BA"/>
    <w:rsid w:val="00005FDC"/>
    <w:rsid w:val="000171A7"/>
    <w:rsid w:val="0004401E"/>
    <w:rsid w:val="00063B20"/>
    <w:rsid w:val="00066418"/>
    <w:rsid w:val="000744DA"/>
    <w:rsid w:val="00083B0A"/>
    <w:rsid w:val="000A3202"/>
    <w:rsid w:val="000B441A"/>
    <w:rsid w:val="000C03F9"/>
    <w:rsid w:val="000C0F01"/>
    <w:rsid w:val="000F27C1"/>
    <w:rsid w:val="001032DF"/>
    <w:rsid w:val="001111B5"/>
    <w:rsid w:val="001129F8"/>
    <w:rsid w:val="001374AA"/>
    <w:rsid w:val="001806BA"/>
    <w:rsid w:val="00191524"/>
    <w:rsid w:val="001A0DBA"/>
    <w:rsid w:val="001A3D73"/>
    <w:rsid w:val="001F1E53"/>
    <w:rsid w:val="001F6CC7"/>
    <w:rsid w:val="00206805"/>
    <w:rsid w:val="00207842"/>
    <w:rsid w:val="00217216"/>
    <w:rsid w:val="002258C3"/>
    <w:rsid w:val="002364A7"/>
    <w:rsid w:val="00241C94"/>
    <w:rsid w:val="00244B16"/>
    <w:rsid w:val="00250E8F"/>
    <w:rsid w:val="002A5C3E"/>
    <w:rsid w:val="002B232F"/>
    <w:rsid w:val="002D070F"/>
    <w:rsid w:val="002E2477"/>
    <w:rsid w:val="002F3A91"/>
    <w:rsid w:val="0030117E"/>
    <w:rsid w:val="00310133"/>
    <w:rsid w:val="00322BCE"/>
    <w:rsid w:val="00325003"/>
    <w:rsid w:val="0033774A"/>
    <w:rsid w:val="00350C15"/>
    <w:rsid w:val="003820CE"/>
    <w:rsid w:val="00382589"/>
    <w:rsid w:val="003827AD"/>
    <w:rsid w:val="00392CF5"/>
    <w:rsid w:val="00397FC0"/>
    <w:rsid w:val="003A0BAE"/>
    <w:rsid w:val="003A2704"/>
    <w:rsid w:val="003B0879"/>
    <w:rsid w:val="003C2436"/>
    <w:rsid w:val="003D0208"/>
    <w:rsid w:val="003D7930"/>
    <w:rsid w:val="003E12BC"/>
    <w:rsid w:val="003E42D7"/>
    <w:rsid w:val="004036D1"/>
    <w:rsid w:val="00414AF9"/>
    <w:rsid w:val="00422BBB"/>
    <w:rsid w:val="00436E0D"/>
    <w:rsid w:val="00440AD9"/>
    <w:rsid w:val="00461507"/>
    <w:rsid w:val="00464750"/>
    <w:rsid w:val="00470322"/>
    <w:rsid w:val="0048137A"/>
    <w:rsid w:val="004921FA"/>
    <w:rsid w:val="00492270"/>
    <w:rsid w:val="004A4EE2"/>
    <w:rsid w:val="004C7DEE"/>
    <w:rsid w:val="004E45BB"/>
    <w:rsid w:val="004F7C49"/>
    <w:rsid w:val="00511230"/>
    <w:rsid w:val="00536253"/>
    <w:rsid w:val="005424DA"/>
    <w:rsid w:val="0054601F"/>
    <w:rsid w:val="00551CEB"/>
    <w:rsid w:val="00561D91"/>
    <w:rsid w:val="005668A4"/>
    <w:rsid w:val="005D2629"/>
    <w:rsid w:val="005F66BC"/>
    <w:rsid w:val="00604683"/>
    <w:rsid w:val="00614A00"/>
    <w:rsid w:val="00616784"/>
    <w:rsid w:val="00625060"/>
    <w:rsid w:val="00653F53"/>
    <w:rsid w:val="00675F04"/>
    <w:rsid w:val="00677DA0"/>
    <w:rsid w:val="00692F56"/>
    <w:rsid w:val="006A0288"/>
    <w:rsid w:val="006B31A8"/>
    <w:rsid w:val="006C0DB9"/>
    <w:rsid w:val="006C347E"/>
    <w:rsid w:val="006F6B38"/>
    <w:rsid w:val="00703084"/>
    <w:rsid w:val="00742764"/>
    <w:rsid w:val="00781CFC"/>
    <w:rsid w:val="00794828"/>
    <w:rsid w:val="00794D99"/>
    <w:rsid w:val="007975AC"/>
    <w:rsid w:val="007B29A5"/>
    <w:rsid w:val="007B67EE"/>
    <w:rsid w:val="007C3CB8"/>
    <w:rsid w:val="007C707A"/>
    <w:rsid w:val="007D291B"/>
    <w:rsid w:val="007D78FD"/>
    <w:rsid w:val="007E22BC"/>
    <w:rsid w:val="007F2764"/>
    <w:rsid w:val="00806D38"/>
    <w:rsid w:val="008117A9"/>
    <w:rsid w:val="00831546"/>
    <w:rsid w:val="008358FA"/>
    <w:rsid w:val="00845638"/>
    <w:rsid w:val="008569A5"/>
    <w:rsid w:val="00865182"/>
    <w:rsid w:val="00870D9B"/>
    <w:rsid w:val="008727E7"/>
    <w:rsid w:val="008875AB"/>
    <w:rsid w:val="00891401"/>
    <w:rsid w:val="00897046"/>
    <w:rsid w:val="008A08CF"/>
    <w:rsid w:val="008A5AA3"/>
    <w:rsid w:val="008B3030"/>
    <w:rsid w:val="008F2591"/>
    <w:rsid w:val="00906AFB"/>
    <w:rsid w:val="009353F2"/>
    <w:rsid w:val="0096239A"/>
    <w:rsid w:val="009632BF"/>
    <w:rsid w:val="00963C27"/>
    <w:rsid w:val="00966F56"/>
    <w:rsid w:val="00984580"/>
    <w:rsid w:val="009A0E54"/>
    <w:rsid w:val="009A30FE"/>
    <w:rsid w:val="009F607B"/>
    <w:rsid w:val="00A11FF2"/>
    <w:rsid w:val="00A12936"/>
    <w:rsid w:val="00A3197F"/>
    <w:rsid w:val="00A3788E"/>
    <w:rsid w:val="00A94596"/>
    <w:rsid w:val="00A948AB"/>
    <w:rsid w:val="00AA6ECD"/>
    <w:rsid w:val="00AA70AA"/>
    <w:rsid w:val="00AA7A21"/>
    <w:rsid w:val="00AE517B"/>
    <w:rsid w:val="00AE70B7"/>
    <w:rsid w:val="00AF30CD"/>
    <w:rsid w:val="00AF3975"/>
    <w:rsid w:val="00B008BA"/>
    <w:rsid w:val="00B0798C"/>
    <w:rsid w:val="00B33B36"/>
    <w:rsid w:val="00B35EC6"/>
    <w:rsid w:val="00B55C34"/>
    <w:rsid w:val="00B629F0"/>
    <w:rsid w:val="00B755C5"/>
    <w:rsid w:val="00B76F50"/>
    <w:rsid w:val="00B8270D"/>
    <w:rsid w:val="00B867B9"/>
    <w:rsid w:val="00B94BD7"/>
    <w:rsid w:val="00BB14C5"/>
    <w:rsid w:val="00BB37C3"/>
    <w:rsid w:val="00BD6C28"/>
    <w:rsid w:val="00BD6E9A"/>
    <w:rsid w:val="00BF6FBA"/>
    <w:rsid w:val="00C03DB2"/>
    <w:rsid w:val="00C07EDE"/>
    <w:rsid w:val="00C120B8"/>
    <w:rsid w:val="00C12357"/>
    <w:rsid w:val="00C22EE6"/>
    <w:rsid w:val="00C26189"/>
    <w:rsid w:val="00C70304"/>
    <w:rsid w:val="00C913E2"/>
    <w:rsid w:val="00CA67C7"/>
    <w:rsid w:val="00CB0EF8"/>
    <w:rsid w:val="00CC5A56"/>
    <w:rsid w:val="00CF7A12"/>
    <w:rsid w:val="00CF7DE6"/>
    <w:rsid w:val="00D014FB"/>
    <w:rsid w:val="00D01AB7"/>
    <w:rsid w:val="00D0670F"/>
    <w:rsid w:val="00D076F6"/>
    <w:rsid w:val="00D161E2"/>
    <w:rsid w:val="00D40CEF"/>
    <w:rsid w:val="00D51912"/>
    <w:rsid w:val="00D62983"/>
    <w:rsid w:val="00D65A0C"/>
    <w:rsid w:val="00D66758"/>
    <w:rsid w:val="00D86E93"/>
    <w:rsid w:val="00DA0AA3"/>
    <w:rsid w:val="00DC6B94"/>
    <w:rsid w:val="00DC6DD6"/>
    <w:rsid w:val="00DD65A8"/>
    <w:rsid w:val="00DE0489"/>
    <w:rsid w:val="00DE6E1F"/>
    <w:rsid w:val="00DF1870"/>
    <w:rsid w:val="00DF7C9E"/>
    <w:rsid w:val="00E10DE4"/>
    <w:rsid w:val="00E11E8E"/>
    <w:rsid w:val="00E1292D"/>
    <w:rsid w:val="00E33468"/>
    <w:rsid w:val="00E36151"/>
    <w:rsid w:val="00E5202C"/>
    <w:rsid w:val="00E70C39"/>
    <w:rsid w:val="00E90574"/>
    <w:rsid w:val="00ED3745"/>
    <w:rsid w:val="00ED60BF"/>
    <w:rsid w:val="00ED759C"/>
    <w:rsid w:val="00EE1181"/>
    <w:rsid w:val="00EE2BC0"/>
    <w:rsid w:val="00EF378E"/>
    <w:rsid w:val="00F0458C"/>
    <w:rsid w:val="00F2429C"/>
    <w:rsid w:val="00F34D0C"/>
    <w:rsid w:val="00F426D6"/>
    <w:rsid w:val="00F466E1"/>
    <w:rsid w:val="00F5767B"/>
    <w:rsid w:val="00F83328"/>
    <w:rsid w:val="00F87F65"/>
    <w:rsid w:val="00F90E17"/>
    <w:rsid w:val="00F92DD8"/>
    <w:rsid w:val="00FA3042"/>
    <w:rsid w:val="00FA469A"/>
    <w:rsid w:val="00FB4E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529D5"/>
  <w15:docId w15:val="{A01A81E8-3150-4FC8-95EB-B02FD23F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paragraph" w:styleId="1">
    <w:name w:val="heading 1"/>
    <w:basedOn w:val="a"/>
    <w:next w:val="a"/>
    <w:link w:val="10"/>
    <w:uiPriority w:val="9"/>
    <w:qFormat/>
    <w:rsid w:val="00B94BD7"/>
    <w:pPr>
      <w:keepNext/>
      <w:suppressAutoHyphens w:val="0"/>
      <w:spacing w:before="240" w:after="60"/>
      <w:outlineLvl w:val="0"/>
    </w:pPr>
    <w:rPr>
      <w:rFonts w:ascii="Cambria" w:hAnsi="Cambria"/>
      <w:b/>
      <w:bCs/>
      <w:kern w:val="32"/>
      <w:sz w:val="32"/>
      <w:szCs w:val="32"/>
      <w:lang w:val="en-US" w:eastAsia="en-US"/>
    </w:rPr>
  </w:style>
  <w:style w:type="paragraph" w:styleId="2">
    <w:name w:val="heading 2"/>
    <w:basedOn w:val="a"/>
    <w:next w:val="a"/>
    <w:link w:val="20"/>
    <w:uiPriority w:val="9"/>
    <w:qFormat/>
    <w:rsid w:val="00B94BD7"/>
    <w:pPr>
      <w:keepNext/>
      <w:suppressAutoHyphens w:val="0"/>
      <w:spacing w:before="240" w:after="60"/>
      <w:outlineLvl w:val="1"/>
    </w:pPr>
    <w:rPr>
      <w:rFonts w:ascii="Cambria" w:hAnsi="Cambria"/>
      <w:b/>
      <w:bCs/>
      <w:i/>
      <w:iCs/>
      <w:szCs w:val="28"/>
      <w:lang w:val="en-US" w:eastAsia="en-US"/>
    </w:rPr>
  </w:style>
  <w:style w:type="paragraph" w:styleId="3">
    <w:name w:val="heading 3"/>
    <w:basedOn w:val="a"/>
    <w:next w:val="a"/>
    <w:link w:val="30"/>
    <w:uiPriority w:val="9"/>
    <w:qFormat/>
    <w:rsid w:val="00B94BD7"/>
    <w:pPr>
      <w:keepNext/>
      <w:suppressAutoHyphens w:val="0"/>
      <w:spacing w:before="240" w:after="60"/>
      <w:outlineLvl w:val="2"/>
    </w:pPr>
    <w:rPr>
      <w:rFonts w:ascii="Cambria" w:hAnsi="Cambria"/>
      <w:b/>
      <w:bCs/>
      <w:sz w:val="26"/>
      <w:szCs w:val="26"/>
      <w:lang w:val="en-US" w:eastAsia="en-US"/>
    </w:rPr>
  </w:style>
  <w:style w:type="paragraph" w:styleId="4">
    <w:name w:val="heading 4"/>
    <w:basedOn w:val="a"/>
    <w:next w:val="a"/>
    <w:link w:val="40"/>
    <w:uiPriority w:val="9"/>
    <w:qFormat/>
    <w:rsid w:val="00B94BD7"/>
    <w:pPr>
      <w:keepNext/>
      <w:suppressAutoHyphens w:val="0"/>
      <w:spacing w:before="240" w:after="60"/>
      <w:outlineLvl w:val="3"/>
    </w:pPr>
    <w:rPr>
      <w:rFonts w:ascii="Calibri" w:hAnsi="Calibri"/>
      <w:b/>
      <w:bCs/>
      <w:szCs w:val="28"/>
      <w:lang w:val="en-US" w:eastAsia="en-US"/>
    </w:rPr>
  </w:style>
  <w:style w:type="paragraph" w:styleId="5">
    <w:name w:val="heading 5"/>
    <w:basedOn w:val="a"/>
    <w:next w:val="a"/>
    <w:link w:val="50"/>
    <w:uiPriority w:val="9"/>
    <w:qFormat/>
    <w:rsid w:val="00B94BD7"/>
    <w:pPr>
      <w:suppressAutoHyphens w:val="0"/>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
    <w:qFormat/>
    <w:rsid w:val="00B94BD7"/>
    <w:pPr>
      <w:suppressAutoHyphens w:val="0"/>
      <w:spacing w:before="240" w:after="60"/>
      <w:outlineLvl w:val="5"/>
    </w:pPr>
    <w:rPr>
      <w:rFonts w:ascii="Calibri" w:hAnsi="Calibri"/>
      <w:b/>
      <w:bCs/>
      <w:sz w:val="22"/>
      <w:szCs w:val="22"/>
      <w:lang w:val="en-US" w:eastAsia="en-US"/>
    </w:rPr>
  </w:style>
  <w:style w:type="paragraph" w:styleId="7">
    <w:name w:val="heading 7"/>
    <w:basedOn w:val="a"/>
    <w:next w:val="a"/>
    <w:link w:val="70"/>
    <w:uiPriority w:val="9"/>
    <w:qFormat/>
    <w:rsid w:val="00B94BD7"/>
    <w:pPr>
      <w:suppressAutoHyphens w:val="0"/>
      <w:spacing w:before="240" w:after="60"/>
      <w:outlineLvl w:val="6"/>
    </w:pPr>
    <w:rPr>
      <w:rFonts w:ascii="Calibri" w:hAnsi="Calibri"/>
      <w:sz w:val="24"/>
      <w:szCs w:val="24"/>
      <w:lang w:val="en-US" w:eastAsia="en-US"/>
    </w:rPr>
  </w:style>
  <w:style w:type="paragraph" w:styleId="8">
    <w:name w:val="heading 8"/>
    <w:basedOn w:val="a"/>
    <w:next w:val="a"/>
    <w:link w:val="80"/>
    <w:uiPriority w:val="9"/>
    <w:qFormat/>
    <w:rsid w:val="00B94BD7"/>
    <w:pPr>
      <w:suppressAutoHyphens w:val="0"/>
      <w:spacing w:before="240" w:after="60"/>
      <w:outlineLvl w:val="7"/>
    </w:pPr>
    <w:rPr>
      <w:rFonts w:ascii="Calibri" w:hAnsi="Calibri"/>
      <w:i/>
      <w:iCs/>
      <w:sz w:val="24"/>
      <w:szCs w:val="24"/>
      <w:lang w:val="en-US" w:eastAsia="en-US"/>
    </w:rPr>
  </w:style>
  <w:style w:type="paragraph" w:styleId="9">
    <w:name w:val="heading 9"/>
    <w:basedOn w:val="a"/>
    <w:next w:val="a"/>
    <w:link w:val="90"/>
    <w:uiPriority w:val="9"/>
    <w:qFormat/>
    <w:rsid w:val="00B94BD7"/>
    <w:pPr>
      <w:suppressAutoHyphens w:val="0"/>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1">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uiPriority w:val="99"/>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link w:val="ad"/>
    <w:uiPriority w:val="99"/>
    <w:pPr>
      <w:spacing w:after="140" w:line="288" w:lineRule="auto"/>
    </w:pPr>
  </w:style>
  <w:style w:type="paragraph" w:styleId="ae">
    <w:name w:val="List"/>
    <w:basedOn w:val="ac"/>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2"/>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2">
    <w:name w:val="header"/>
    <w:basedOn w:val="a"/>
    <w:unhideWhenUsed/>
    <w:qFormat/>
    <w:rsid w:val="00C33335"/>
    <w:pPr>
      <w:tabs>
        <w:tab w:val="center" w:pos="4677"/>
        <w:tab w:val="right" w:pos="9355"/>
      </w:tabs>
    </w:pPr>
  </w:style>
  <w:style w:type="paragraph" w:styleId="af3">
    <w:name w:val="footer"/>
    <w:basedOn w:val="a"/>
    <w:uiPriority w:val="99"/>
    <w:unhideWhenUsed/>
    <w:qFormat/>
    <w:rsid w:val="00C33335"/>
    <w:pPr>
      <w:tabs>
        <w:tab w:val="center" w:pos="4677"/>
        <w:tab w:val="right" w:pos="9355"/>
      </w:tabs>
    </w:pPr>
  </w:style>
  <w:style w:type="paragraph" w:styleId="af4">
    <w:name w:val="Balloon Text"/>
    <w:basedOn w:val="a"/>
    <w:uiPriority w:val="99"/>
    <w:semiHidden/>
    <w:unhideWhenUsed/>
    <w:qFormat/>
    <w:rsid w:val="00C33335"/>
    <w:rPr>
      <w:rFonts w:ascii="Segoe UI" w:hAnsi="Segoe UI" w:cs="Segoe UI"/>
      <w:sz w:val="18"/>
      <w:szCs w:val="18"/>
    </w:rPr>
  </w:style>
  <w:style w:type="paragraph" w:customStyle="1" w:styleId="af5">
    <w:name w:val="Содержимое таблицы"/>
    <w:basedOn w:val="a"/>
    <w:qFormat/>
  </w:style>
  <w:style w:type="paragraph" w:customStyle="1" w:styleId="af6">
    <w:name w:val="Заголовок таблицы"/>
    <w:basedOn w:val="af5"/>
    <w:qFormat/>
  </w:style>
  <w:style w:type="character" w:styleId="af7">
    <w:name w:val="annotation reference"/>
    <w:basedOn w:val="a0"/>
    <w:uiPriority w:val="99"/>
    <w:semiHidden/>
    <w:unhideWhenUsed/>
    <w:rsid w:val="00D65A0C"/>
    <w:rPr>
      <w:sz w:val="16"/>
      <w:szCs w:val="16"/>
    </w:rPr>
  </w:style>
  <w:style w:type="paragraph" w:styleId="af8">
    <w:name w:val="annotation text"/>
    <w:basedOn w:val="a"/>
    <w:link w:val="af9"/>
    <w:uiPriority w:val="99"/>
    <w:semiHidden/>
    <w:unhideWhenUsed/>
    <w:rsid w:val="00D65A0C"/>
    <w:rPr>
      <w:sz w:val="20"/>
    </w:rPr>
  </w:style>
  <w:style w:type="character" w:customStyle="1" w:styleId="af9">
    <w:name w:val="Текст примечания Знак"/>
    <w:basedOn w:val="a0"/>
    <w:link w:val="af8"/>
    <w:uiPriority w:val="99"/>
    <w:semiHidden/>
    <w:rsid w:val="00D65A0C"/>
    <w:rPr>
      <w:rFonts w:ascii="Times New Roman" w:eastAsia="Times New Roman" w:hAnsi="Times New Roman" w:cs="Times New Roman"/>
      <w:szCs w:val="20"/>
      <w:lang w:eastAsia="zh-CN"/>
    </w:rPr>
  </w:style>
  <w:style w:type="paragraph" w:styleId="afa">
    <w:name w:val="annotation subject"/>
    <w:basedOn w:val="af8"/>
    <w:next w:val="af8"/>
    <w:link w:val="afb"/>
    <w:uiPriority w:val="99"/>
    <w:semiHidden/>
    <w:unhideWhenUsed/>
    <w:rsid w:val="00D65A0C"/>
    <w:rPr>
      <w:b/>
      <w:bCs/>
    </w:rPr>
  </w:style>
  <w:style w:type="character" w:customStyle="1" w:styleId="afb">
    <w:name w:val="Тема примечания Знак"/>
    <w:basedOn w:val="af9"/>
    <w:link w:val="afa"/>
    <w:uiPriority w:val="99"/>
    <w:semiHidden/>
    <w:rsid w:val="00D65A0C"/>
    <w:rPr>
      <w:rFonts w:ascii="Times New Roman" w:eastAsia="Times New Roman" w:hAnsi="Times New Roman" w:cs="Times New Roman"/>
      <w:b/>
      <w:bCs/>
      <w:szCs w:val="20"/>
      <w:lang w:eastAsia="zh-CN"/>
    </w:rPr>
  </w:style>
  <w:style w:type="character" w:customStyle="1" w:styleId="10">
    <w:name w:val="Заголовок 1 Знак"/>
    <w:basedOn w:val="a0"/>
    <w:link w:val="1"/>
    <w:uiPriority w:val="9"/>
    <w:rsid w:val="00B94BD7"/>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B94BD7"/>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B94BD7"/>
    <w:rPr>
      <w:rFonts w:ascii="Cambria" w:eastAsia="Times New Roman" w:hAnsi="Cambria" w:cs="Times New Roman"/>
      <w:b/>
      <w:bCs/>
      <w:sz w:val="26"/>
      <w:szCs w:val="26"/>
      <w:lang w:val="en-US"/>
    </w:rPr>
  </w:style>
  <w:style w:type="character" w:customStyle="1" w:styleId="40">
    <w:name w:val="Заголовок 4 Знак"/>
    <w:basedOn w:val="a0"/>
    <w:link w:val="4"/>
    <w:uiPriority w:val="9"/>
    <w:rsid w:val="00B94BD7"/>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B94BD7"/>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
    <w:rsid w:val="00B94BD7"/>
    <w:rPr>
      <w:rFonts w:ascii="Calibri" w:eastAsia="Times New Roman" w:hAnsi="Calibri" w:cs="Times New Roman"/>
      <w:b/>
      <w:bCs/>
      <w:sz w:val="22"/>
      <w:lang w:val="en-US"/>
    </w:rPr>
  </w:style>
  <w:style w:type="character" w:customStyle="1" w:styleId="70">
    <w:name w:val="Заголовок 7 Знак"/>
    <w:basedOn w:val="a0"/>
    <w:link w:val="7"/>
    <w:uiPriority w:val="9"/>
    <w:rsid w:val="00B94BD7"/>
    <w:rPr>
      <w:rFonts w:ascii="Calibri" w:eastAsia="Times New Roman" w:hAnsi="Calibri" w:cs="Times New Roman"/>
      <w:sz w:val="24"/>
      <w:szCs w:val="24"/>
      <w:lang w:val="en-US"/>
    </w:rPr>
  </w:style>
  <w:style w:type="character" w:customStyle="1" w:styleId="80">
    <w:name w:val="Заголовок 8 Знак"/>
    <w:basedOn w:val="a0"/>
    <w:link w:val="8"/>
    <w:uiPriority w:val="9"/>
    <w:rsid w:val="00B94BD7"/>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94BD7"/>
    <w:rPr>
      <w:rFonts w:ascii="Cambria" w:eastAsia="Times New Roman" w:hAnsi="Cambria" w:cs="Times New Roman"/>
      <w:sz w:val="22"/>
      <w:lang w:val="en-US"/>
    </w:rPr>
  </w:style>
  <w:style w:type="table" w:customStyle="1" w:styleId="13">
    <w:name w:val="Сетка таблицы1"/>
    <w:basedOn w:val="a1"/>
    <w:next w:val="afc"/>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qFormat/>
    <w:rsid w:val="00B94BD7"/>
    <w:pPr>
      <w:keepLines/>
      <w:spacing w:before="480" w:after="0"/>
      <w:outlineLvl w:val="9"/>
    </w:pPr>
    <w:rPr>
      <w:kern w:val="0"/>
      <w:sz w:val="28"/>
      <w:szCs w:val="28"/>
    </w:rPr>
  </w:style>
  <w:style w:type="paragraph" w:styleId="14">
    <w:name w:val="toc 1"/>
    <w:basedOn w:val="a"/>
    <w:next w:val="a"/>
    <w:autoRedefine/>
    <w:uiPriority w:val="39"/>
    <w:unhideWhenUsed/>
    <w:rsid w:val="00B94BD7"/>
    <w:pPr>
      <w:suppressAutoHyphens w:val="0"/>
      <w:ind w:firstLine="709"/>
      <w:jc w:val="both"/>
    </w:pPr>
    <w:rPr>
      <w:sz w:val="20"/>
      <w:szCs w:val="22"/>
      <w:lang w:val="en-US" w:eastAsia="en-US"/>
    </w:rPr>
  </w:style>
  <w:style w:type="paragraph" w:styleId="21">
    <w:name w:val="toc 2"/>
    <w:basedOn w:val="a"/>
    <w:next w:val="a"/>
    <w:autoRedefine/>
    <w:uiPriority w:val="39"/>
    <w:unhideWhenUsed/>
    <w:rsid w:val="00B94BD7"/>
    <w:pPr>
      <w:suppressAutoHyphens w:val="0"/>
      <w:ind w:left="200" w:firstLine="709"/>
      <w:jc w:val="both"/>
    </w:pPr>
    <w:rPr>
      <w:sz w:val="20"/>
      <w:szCs w:val="22"/>
      <w:lang w:val="en-US" w:eastAsia="en-US"/>
    </w:rPr>
  </w:style>
  <w:style w:type="paragraph" w:styleId="31">
    <w:name w:val="toc 3"/>
    <w:basedOn w:val="a"/>
    <w:next w:val="a"/>
    <w:autoRedefine/>
    <w:uiPriority w:val="39"/>
    <w:unhideWhenUsed/>
    <w:rsid w:val="00B94BD7"/>
    <w:pPr>
      <w:suppressAutoHyphens w:val="0"/>
      <w:ind w:left="400" w:firstLine="709"/>
      <w:jc w:val="both"/>
    </w:pPr>
    <w:rPr>
      <w:sz w:val="20"/>
      <w:szCs w:val="22"/>
      <w:lang w:val="en-US" w:eastAsia="en-US"/>
    </w:rPr>
  </w:style>
  <w:style w:type="character" w:styleId="afe">
    <w:name w:val="Hyperlink"/>
    <w:basedOn w:val="a0"/>
    <w:uiPriority w:val="99"/>
    <w:unhideWhenUsed/>
    <w:rsid w:val="00B94BD7"/>
    <w:rPr>
      <w:rFonts w:cs="Times New Roman"/>
      <w:color w:val="0000FF"/>
      <w:u w:val="single"/>
    </w:rPr>
  </w:style>
  <w:style w:type="paragraph" w:styleId="41">
    <w:name w:val="toc 4"/>
    <w:basedOn w:val="a"/>
    <w:next w:val="a"/>
    <w:autoRedefine/>
    <w:uiPriority w:val="39"/>
    <w:unhideWhenUsed/>
    <w:rsid w:val="00B94BD7"/>
    <w:pPr>
      <w:suppressAutoHyphens w:val="0"/>
      <w:ind w:left="600" w:firstLine="709"/>
      <w:jc w:val="both"/>
    </w:pPr>
    <w:rPr>
      <w:sz w:val="20"/>
      <w:szCs w:val="22"/>
      <w:lang w:val="en-US" w:eastAsia="en-US"/>
    </w:rPr>
  </w:style>
  <w:style w:type="paragraph" w:styleId="51">
    <w:name w:val="toc 5"/>
    <w:basedOn w:val="a"/>
    <w:next w:val="a"/>
    <w:autoRedefine/>
    <w:uiPriority w:val="39"/>
    <w:unhideWhenUsed/>
    <w:rsid w:val="00B94BD7"/>
    <w:pPr>
      <w:suppressAutoHyphens w:val="0"/>
      <w:ind w:left="800" w:firstLine="709"/>
      <w:jc w:val="both"/>
    </w:pPr>
    <w:rPr>
      <w:sz w:val="20"/>
      <w:szCs w:val="22"/>
      <w:lang w:val="en-US" w:eastAsia="en-US"/>
    </w:rPr>
  </w:style>
  <w:style w:type="paragraph" w:styleId="61">
    <w:name w:val="toc 6"/>
    <w:basedOn w:val="a"/>
    <w:next w:val="a"/>
    <w:autoRedefine/>
    <w:uiPriority w:val="39"/>
    <w:unhideWhenUsed/>
    <w:rsid w:val="00B94BD7"/>
    <w:pPr>
      <w:suppressAutoHyphens w:val="0"/>
      <w:ind w:left="1000" w:firstLine="709"/>
      <w:jc w:val="both"/>
    </w:pPr>
    <w:rPr>
      <w:sz w:val="20"/>
      <w:szCs w:val="22"/>
      <w:lang w:val="en-US" w:eastAsia="en-US"/>
    </w:rPr>
  </w:style>
  <w:style w:type="paragraph" w:styleId="71">
    <w:name w:val="toc 7"/>
    <w:basedOn w:val="a"/>
    <w:next w:val="a"/>
    <w:autoRedefine/>
    <w:uiPriority w:val="39"/>
    <w:unhideWhenUsed/>
    <w:rsid w:val="00B94BD7"/>
    <w:pPr>
      <w:suppressAutoHyphens w:val="0"/>
      <w:ind w:left="1200" w:firstLine="709"/>
      <w:jc w:val="both"/>
    </w:pPr>
    <w:rPr>
      <w:sz w:val="20"/>
      <w:szCs w:val="22"/>
      <w:lang w:val="en-US" w:eastAsia="en-US"/>
    </w:rPr>
  </w:style>
  <w:style w:type="paragraph" w:styleId="81">
    <w:name w:val="toc 8"/>
    <w:basedOn w:val="a"/>
    <w:next w:val="a"/>
    <w:autoRedefine/>
    <w:uiPriority w:val="39"/>
    <w:unhideWhenUsed/>
    <w:rsid w:val="00B94BD7"/>
    <w:pPr>
      <w:suppressAutoHyphens w:val="0"/>
      <w:ind w:left="1400" w:firstLine="709"/>
      <w:jc w:val="both"/>
    </w:pPr>
    <w:rPr>
      <w:sz w:val="20"/>
      <w:szCs w:val="22"/>
      <w:lang w:val="en-US" w:eastAsia="en-US"/>
    </w:rPr>
  </w:style>
  <w:style w:type="paragraph" w:styleId="92">
    <w:name w:val="toc 9"/>
    <w:basedOn w:val="a"/>
    <w:next w:val="a"/>
    <w:autoRedefine/>
    <w:uiPriority w:val="39"/>
    <w:unhideWhenUsed/>
    <w:rsid w:val="00B94BD7"/>
    <w:pPr>
      <w:suppressAutoHyphens w:val="0"/>
      <w:ind w:left="1600" w:firstLine="709"/>
      <w:jc w:val="both"/>
    </w:pPr>
    <w:rPr>
      <w:sz w:val="20"/>
      <w:szCs w:val="22"/>
      <w:lang w:val="en-US" w:eastAsia="en-US"/>
    </w:rPr>
  </w:style>
  <w:style w:type="paragraph" w:customStyle="1" w:styleId="110">
    <w:name w:val="Указатель 11"/>
    <w:basedOn w:val="a"/>
    <w:next w:val="a"/>
    <w:autoRedefine/>
    <w:uiPriority w:val="99"/>
    <w:unhideWhenUsed/>
    <w:rsid w:val="00B94BD7"/>
    <w:pPr>
      <w:suppressAutoHyphens w:val="0"/>
      <w:ind w:left="220" w:hanging="220"/>
    </w:pPr>
    <w:rPr>
      <w:rFonts w:asciiTheme="minorHAnsi" w:hAnsiTheme="minorHAnsi"/>
      <w:sz w:val="18"/>
      <w:szCs w:val="18"/>
      <w:lang w:val="en-US" w:eastAsia="en-US"/>
    </w:rPr>
  </w:style>
  <w:style w:type="paragraph" w:customStyle="1" w:styleId="210">
    <w:name w:val="Указатель 21"/>
    <w:basedOn w:val="a"/>
    <w:next w:val="a"/>
    <w:autoRedefine/>
    <w:uiPriority w:val="99"/>
    <w:unhideWhenUsed/>
    <w:rsid w:val="00B94BD7"/>
    <w:pPr>
      <w:suppressAutoHyphens w:val="0"/>
      <w:ind w:left="440" w:hanging="220"/>
    </w:pPr>
    <w:rPr>
      <w:rFonts w:asciiTheme="minorHAnsi" w:hAnsiTheme="minorHAnsi"/>
      <w:sz w:val="18"/>
      <w:szCs w:val="18"/>
      <w:lang w:val="en-US" w:eastAsia="en-US"/>
    </w:rPr>
  </w:style>
  <w:style w:type="paragraph" w:customStyle="1" w:styleId="310">
    <w:name w:val="Указатель 31"/>
    <w:basedOn w:val="a"/>
    <w:next w:val="a"/>
    <w:autoRedefine/>
    <w:uiPriority w:val="99"/>
    <w:unhideWhenUsed/>
    <w:rsid w:val="00B94BD7"/>
    <w:pPr>
      <w:suppressAutoHyphens w:val="0"/>
      <w:ind w:left="660" w:hanging="220"/>
    </w:pPr>
    <w:rPr>
      <w:rFonts w:asciiTheme="minorHAnsi" w:hAnsiTheme="minorHAnsi"/>
      <w:sz w:val="18"/>
      <w:szCs w:val="18"/>
      <w:lang w:val="en-US" w:eastAsia="en-US"/>
    </w:rPr>
  </w:style>
  <w:style w:type="paragraph" w:customStyle="1" w:styleId="410">
    <w:name w:val="Указатель 41"/>
    <w:basedOn w:val="a"/>
    <w:next w:val="a"/>
    <w:autoRedefine/>
    <w:uiPriority w:val="99"/>
    <w:unhideWhenUsed/>
    <w:rsid w:val="00B94BD7"/>
    <w:pPr>
      <w:suppressAutoHyphens w:val="0"/>
      <w:ind w:left="880" w:hanging="220"/>
    </w:pPr>
    <w:rPr>
      <w:rFonts w:asciiTheme="minorHAnsi" w:hAnsiTheme="minorHAnsi"/>
      <w:sz w:val="18"/>
      <w:szCs w:val="18"/>
      <w:lang w:val="en-US" w:eastAsia="en-US"/>
    </w:rPr>
  </w:style>
  <w:style w:type="paragraph" w:customStyle="1" w:styleId="510">
    <w:name w:val="Указатель 51"/>
    <w:basedOn w:val="a"/>
    <w:next w:val="a"/>
    <w:autoRedefine/>
    <w:uiPriority w:val="99"/>
    <w:unhideWhenUsed/>
    <w:rsid w:val="00B94BD7"/>
    <w:pPr>
      <w:suppressAutoHyphens w:val="0"/>
      <w:ind w:left="1100" w:hanging="220"/>
    </w:pPr>
    <w:rPr>
      <w:rFonts w:asciiTheme="minorHAnsi" w:hAnsiTheme="minorHAnsi"/>
      <w:sz w:val="18"/>
      <w:szCs w:val="18"/>
      <w:lang w:val="en-US" w:eastAsia="en-US"/>
    </w:rPr>
  </w:style>
  <w:style w:type="paragraph" w:customStyle="1" w:styleId="610">
    <w:name w:val="Указатель 61"/>
    <w:basedOn w:val="a"/>
    <w:next w:val="a"/>
    <w:autoRedefine/>
    <w:uiPriority w:val="99"/>
    <w:unhideWhenUsed/>
    <w:rsid w:val="00B94BD7"/>
    <w:pPr>
      <w:suppressAutoHyphens w:val="0"/>
      <w:ind w:left="1320" w:hanging="220"/>
    </w:pPr>
    <w:rPr>
      <w:rFonts w:asciiTheme="minorHAnsi" w:hAnsiTheme="minorHAnsi"/>
      <w:sz w:val="18"/>
      <w:szCs w:val="18"/>
      <w:lang w:val="en-US" w:eastAsia="en-US"/>
    </w:rPr>
  </w:style>
  <w:style w:type="paragraph" w:customStyle="1" w:styleId="710">
    <w:name w:val="Указатель 71"/>
    <w:basedOn w:val="a"/>
    <w:next w:val="a"/>
    <w:autoRedefine/>
    <w:uiPriority w:val="99"/>
    <w:unhideWhenUsed/>
    <w:rsid w:val="00B94BD7"/>
    <w:pPr>
      <w:suppressAutoHyphens w:val="0"/>
      <w:ind w:left="1540" w:hanging="220"/>
    </w:pPr>
    <w:rPr>
      <w:rFonts w:asciiTheme="minorHAnsi" w:hAnsiTheme="minorHAnsi"/>
      <w:sz w:val="18"/>
      <w:szCs w:val="18"/>
      <w:lang w:val="en-US" w:eastAsia="en-US"/>
    </w:rPr>
  </w:style>
  <w:style w:type="paragraph" w:customStyle="1" w:styleId="810">
    <w:name w:val="Указатель 81"/>
    <w:basedOn w:val="a"/>
    <w:next w:val="a"/>
    <w:autoRedefine/>
    <w:uiPriority w:val="99"/>
    <w:unhideWhenUsed/>
    <w:rsid w:val="00B94BD7"/>
    <w:pPr>
      <w:suppressAutoHyphens w:val="0"/>
      <w:ind w:left="1760" w:hanging="220"/>
    </w:pPr>
    <w:rPr>
      <w:rFonts w:asciiTheme="minorHAnsi" w:hAnsiTheme="minorHAnsi"/>
      <w:sz w:val="18"/>
      <w:szCs w:val="18"/>
      <w:lang w:val="en-US" w:eastAsia="en-US"/>
    </w:rPr>
  </w:style>
  <w:style w:type="paragraph" w:customStyle="1" w:styleId="910">
    <w:name w:val="Указатель 91"/>
    <w:basedOn w:val="a"/>
    <w:next w:val="a"/>
    <w:autoRedefine/>
    <w:uiPriority w:val="99"/>
    <w:unhideWhenUsed/>
    <w:rsid w:val="00B94BD7"/>
    <w:pPr>
      <w:suppressAutoHyphens w:val="0"/>
      <w:ind w:left="1980" w:hanging="220"/>
    </w:pPr>
    <w:rPr>
      <w:rFonts w:asciiTheme="minorHAnsi" w:hAnsiTheme="minorHAnsi"/>
      <w:sz w:val="18"/>
      <w:szCs w:val="18"/>
      <w:lang w:val="en-US" w:eastAsia="en-US"/>
    </w:rPr>
  </w:style>
  <w:style w:type="paragraph" w:customStyle="1" w:styleId="15">
    <w:name w:val="Указатель1"/>
    <w:basedOn w:val="a"/>
    <w:next w:val="16"/>
    <w:uiPriority w:val="99"/>
    <w:unhideWhenUsed/>
    <w:rsid w:val="00B94BD7"/>
    <w:pPr>
      <w:suppressAutoHyphens w:val="0"/>
      <w:spacing w:before="360" w:after="240"/>
    </w:pPr>
    <w:rPr>
      <w:rFonts w:asciiTheme="minorHAnsi" w:hAnsiTheme="minorHAnsi"/>
      <w:b/>
      <w:bCs/>
      <w:i/>
      <w:iCs/>
      <w:sz w:val="26"/>
      <w:szCs w:val="26"/>
      <w:lang w:val="en-US" w:eastAsia="en-US"/>
    </w:rPr>
  </w:style>
  <w:style w:type="paragraph" w:customStyle="1" w:styleId="indentless">
    <w:name w:val="indentless"/>
    <w:basedOn w:val="a"/>
    <w:next w:val="a"/>
    <w:qFormat/>
    <w:rsid w:val="00B94BD7"/>
    <w:pPr>
      <w:suppressAutoHyphens w:val="0"/>
    </w:pPr>
    <w:rPr>
      <w:rFonts w:ascii="Calibri" w:hAnsi="Calibri"/>
      <w:sz w:val="22"/>
      <w:szCs w:val="22"/>
      <w:lang w:val="en-US" w:eastAsia="en-US"/>
    </w:rPr>
  </w:style>
  <w:style w:type="paragraph" w:customStyle="1" w:styleId="af400">
    <w:name w:val="af400"/>
    <w:basedOn w:val="a"/>
    <w:next w:val="a"/>
    <w:qFormat/>
    <w:rsid w:val="00B94BD7"/>
    <w:pPr>
      <w:suppressAutoHyphens w:val="0"/>
    </w:pPr>
    <w:rPr>
      <w:rFonts w:ascii="Calibri" w:hAnsi="Calibri"/>
      <w:sz w:val="22"/>
      <w:szCs w:val="22"/>
      <w:lang w:val="en-US" w:eastAsia="en-US"/>
    </w:rPr>
  </w:style>
  <w:style w:type="character" w:customStyle="1" w:styleId="ad">
    <w:name w:val="Основной текст Знак"/>
    <w:basedOn w:val="a0"/>
    <w:link w:val="ac"/>
    <w:uiPriority w:val="99"/>
    <w:rsid w:val="00B94BD7"/>
    <w:rPr>
      <w:rFonts w:ascii="Times New Roman" w:eastAsia="Times New Roman" w:hAnsi="Times New Roman" w:cs="Times New Roman"/>
      <w:sz w:val="28"/>
      <w:szCs w:val="20"/>
      <w:lang w:eastAsia="zh-CN"/>
    </w:rPr>
  </w:style>
  <w:style w:type="paragraph" w:styleId="aff">
    <w:name w:val="List Paragraph"/>
    <w:basedOn w:val="a"/>
    <w:uiPriority w:val="34"/>
    <w:qFormat/>
    <w:rsid w:val="00B94BD7"/>
    <w:pPr>
      <w:suppressAutoHyphens w:val="0"/>
      <w:autoSpaceDE w:val="0"/>
      <w:autoSpaceDN w:val="0"/>
      <w:ind w:left="720"/>
      <w:contextualSpacing/>
    </w:pPr>
    <w:rPr>
      <w:sz w:val="20"/>
      <w:lang w:eastAsia="ru-RU"/>
    </w:rPr>
  </w:style>
  <w:style w:type="character" w:customStyle="1" w:styleId="span">
    <w:name w:val="span"/>
    <w:basedOn w:val="a0"/>
    <w:rsid w:val="00B94BD7"/>
    <w:rPr>
      <w:rFonts w:ascii="Times New Roman" w:hAnsi="Times New Roman" w:cs="Times New Roman"/>
    </w:rPr>
  </w:style>
  <w:style w:type="paragraph" w:styleId="16">
    <w:name w:val="index 1"/>
    <w:basedOn w:val="a"/>
    <w:next w:val="a"/>
    <w:autoRedefine/>
    <w:uiPriority w:val="99"/>
    <w:semiHidden/>
    <w:unhideWhenUsed/>
    <w:rsid w:val="00B94BD7"/>
    <w:pPr>
      <w:suppressAutoHyphens w:val="0"/>
      <w:ind w:left="220" w:hanging="220"/>
    </w:pPr>
    <w:rPr>
      <w:rFonts w:asciiTheme="minorHAnsi" w:eastAsiaTheme="minorHAnsi" w:hAnsiTheme="minorHAnsi" w:cstheme="minorBidi"/>
      <w:sz w:val="22"/>
      <w:szCs w:val="22"/>
      <w:lang w:eastAsia="en-US"/>
    </w:rPr>
  </w:style>
  <w:style w:type="paragraph" w:styleId="aff0">
    <w:name w:val="Revision"/>
    <w:hidden/>
    <w:uiPriority w:val="99"/>
    <w:semiHidden/>
    <w:rsid w:val="00B94BD7"/>
    <w:rPr>
      <w:sz w:val="22"/>
    </w:rPr>
  </w:style>
  <w:style w:type="character" w:customStyle="1" w:styleId="12">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1"/>
    <w:locked/>
    <w:rsid w:val="00310133"/>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336625">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9D55-2F1A-4435-87D8-C2A256C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3688</Words>
  <Characters>21023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Бурдина Эльвира Михайловна</cp:lastModifiedBy>
  <cp:revision>3</cp:revision>
  <cp:lastPrinted>2022-07-28T03:53:00Z</cp:lastPrinted>
  <dcterms:created xsi:type="dcterms:W3CDTF">2024-04-19T10:14:00Z</dcterms:created>
  <dcterms:modified xsi:type="dcterms:W3CDTF">2024-04-22T05:34:00Z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